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AE" w:rsidRPr="009B4D6D" w:rsidRDefault="005930AE" w:rsidP="004746EF">
      <w:pPr>
        <w:pStyle w:val="Style6"/>
        <w:widowControl/>
        <w:spacing w:line="240" w:lineRule="auto"/>
        <w:rPr>
          <w:rStyle w:val="FontStyle47"/>
        </w:rPr>
      </w:pPr>
      <w:r w:rsidRPr="009B4D6D">
        <w:rPr>
          <w:rStyle w:val="FontStyle47"/>
        </w:rPr>
        <w:t>РЕГЛАМЕНТ</w:t>
      </w:r>
    </w:p>
    <w:p w:rsidR="00284539" w:rsidRPr="009B4D6D" w:rsidRDefault="00F0204D" w:rsidP="004746EF">
      <w:pPr>
        <w:pStyle w:val="1"/>
        <w:jc w:val="center"/>
        <w:rPr>
          <w:rFonts w:ascii="Times New Roman" w:hAnsi="Times New Roman"/>
          <w:b/>
          <w:sz w:val="28"/>
          <w:szCs w:val="28"/>
        </w:rPr>
      </w:pPr>
      <w:r w:rsidRPr="009B4D6D">
        <w:rPr>
          <w:rFonts w:ascii="Times New Roman" w:hAnsi="Times New Roman"/>
          <w:b/>
          <w:sz w:val="28"/>
          <w:szCs w:val="28"/>
        </w:rPr>
        <w:t xml:space="preserve">заседания </w:t>
      </w:r>
      <w:r w:rsidR="00FC70EF" w:rsidRPr="009B4D6D">
        <w:rPr>
          <w:rFonts w:ascii="Times New Roman" w:hAnsi="Times New Roman"/>
          <w:b/>
          <w:sz w:val="28"/>
          <w:szCs w:val="28"/>
        </w:rPr>
        <w:t xml:space="preserve">Совета руководителей территориальных органов </w:t>
      </w:r>
    </w:p>
    <w:p w:rsidR="00F0204D" w:rsidRPr="009B4D6D" w:rsidRDefault="00FC70EF" w:rsidP="004746EF">
      <w:pPr>
        <w:pStyle w:val="1"/>
        <w:jc w:val="center"/>
        <w:rPr>
          <w:rFonts w:ascii="Times New Roman" w:hAnsi="Times New Roman"/>
          <w:b/>
          <w:sz w:val="28"/>
          <w:szCs w:val="28"/>
        </w:rPr>
      </w:pPr>
      <w:r w:rsidRPr="009B4D6D">
        <w:rPr>
          <w:rFonts w:ascii="Times New Roman" w:hAnsi="Times New Roman"/>
          <w:b/>
          <w:sz w:val="28"/>
          <w:szCs w:val="28"/>
        </w:rPr>
        <w:t xml:space="preserve">МЧС России </w:t>
      </w:r>
      <w:r w:rsidR="00ED13E6" w:rsidRPr="009B4D6D">
        <w:rPr>
          <w:rFonts w:ascii="Times New Roman" w:hAnsi="Times New Roman"/>
          <w:b/>
          <w:sz w:val="28"/>
          <w:szCs w:val="28"/>
        </w:rPr>
        <w:t xml:space="preserve">в </w:t>
      </w:r>
      <w:r w:rsidRPr="009B4D6D">
        <w:rPr>
          <w:rFonts w:ascii="Times New Roman" w:hAnsi="Times New Roman"/>
          <w:b/>
          <w:sz w:val="28"/>
          <w:szCs w:val="28"/>
        </w:rPr>
        <w:t>Сибирско</w:t>
      </w:r>
      <w:r w:rsidR="00ED13E6" w:rsidRPr="009B4D6D">
        <w:rPr>
          <w:rFonts w:ascii="Times New Roman" w:hAnsi="Times New Roman"/>
          <w:b/>
          <w:sz w:val="28"/>
          <w:szCs w:val="28"/>
        </w:rPr>
        <w:t>м</w:t>
      </w:r>
      <w:r w:rsidRPr="009B4D6D">
        <w:rPr>
          <w:rFonts w:ascii="Times New Roman" w:hAnsi="Times New Roman"/>
          <w:b/>
          <w:sz w:val="28"/>
          <w:szCs w:val="28"/>
        </w:rPr>
        <w:t xml:space="preserve"> федерально</w:t>
      </w:r>
      <w:r w:rsidR="00ED13E6" w:rsidRPr="009B4D6D">
        <w:rPr>
          <w:rFonts w:ascii="Times New Roman" w:hAnsi="Times New Roman"/>
          <w:b/>
          <w:sz w:val="28"/>
          <w:szCs w:val="28"/>
        </w:rPr>
        <w:t>м</w:t>
      </w:r>
      <w:r w:rsidRPr="009B4D6D">
        <w:rPr>
          <w:rFonts w:ascii="Times New Roman" w:hAnsi="Times New Roman"/>
          <w:b/>
          <w:sz w:val="28"/>
          <w:szCs w:val="28"/>
        </w:rPr>
        <w:t xml:space="preserve"> округ</w:t>
      </w:r>
      <w:r w:rsidR="00ED13E6" w:rsidRPr="009B4D6D">
        <w:rPr>
          <w:rFonts w:ascii="Times New Roman" w:hAnsi="Times New Roman"/>
          <w:b/>
          <w:sz w:val="28"/>
          <w:szCs w:val="28"/>
        </w:rPr>
        <w:t>е</w:t>
      </w:r>
      <w:r w:rsidRPr="009B4D6D">
        <w:rPr>
          <w:rFonts w:ascii="Times New Roman" w:hAnsi="Times New Roman"/>
          <w:b/>
          <w:sz w:val="28"/>
          <w:szCs w:val="28"/>
        </w:rPr>
        <w:t xml:space="preserve"> </w:t>
      </w:r>
    </w:p>
    <w:p w:rsidR="00E013FC" w:rsidRPr="009B4D6D" w:rsidRDefault="00E013FC" w:rsidP="004746EF">
      <w:pPr>
        <w:pStyle w:val="1"/>
        <w:jc w:val="center"/>
        <w:rPr>
          <w:rFonts w:ascii="Times New Roman" w:hAnsi="Times New Roman"/>
          <w:b/>
          <w:sz w:val="28"/>
          <w:szCs w:val="28"/>
        </w:rPr>
      </w:pPr>
    </w:p>
    <w:p w:rsidR="00F0204D" w:rsidRPr="009B4D6D" w:rsidRDefault="0006501D" w:rsidP="004746EF">
      <w:pPr>
        <w:pStyle w:val="Style30"/>
        <w:widowControl/>
        <w:spacing w:line="240" w:lineRule="auto"/>
        <w:rPr>
          <w:rStyle w:val="FontStyle45"/>
        </w:rPr>
      </w:pPr>
      <w:r w:rsidRPr="009B4D6D">
        <w:rPr>
          <w:rStyle w:val="FontStyle45"/>
        </w:rPr>
        <w:t>г. </w:t>
      </w:r>
      <w:r w:rsidR="00BC0927" w:rsidRPr="009B4D6D">
        <w:rPr>
          <w:rStyle w:val="FontStyle45"/>
        </w:rPr>
        <w:t>Новосибирск</w:t>
      </w:r>
      <w:r w:rsidR="00AE533B" w:rsidRPr="009B4D6D">
        <w:rPr>
          <w:rStyle w:val="FontStyle45"/>
        </w:rPr>
        <w:t xml:space="preserve"> </w:t>
      </w:r>
      <w:r w:rsidRPr="009B4D6D">
        <w:rPr>
          <w:rStyle w:val="FontStyle45"/>
        </w:rPr>
        <w:t xml:space="preserve"> </w:t>
      </w:r>
      <w:r w:rsidRPr="009B4D6D">
        <w:rPr>
          <w:rStyle w:val="FontStyle45"/>
        </w:rPr>
        <w:tab/>
      </w:r>
      <w:r w:rsidRPr="009B4D6D">
        <w:rPr>
          <w:rStyle w:val="FontStyle45"/>
        </w:rPr>
        <w:tab/>
      </w:r>
      <w:r w:rsidRPr="009B4D6D">
        <w:rPr>
          <w:rStyle w:val="FontStyle45"/>
        </w:rPr>
        <w:tab/>
      </w:r>
      <w:r w:rsidRPr="009B4D6D">
        <w:rPr>
          <w:rStyle w:val="FontStyle45"/>
        </w:rPr>
        <w:tab/>
      </w:r>
      <w:r w:rsidRPr="009B4D6D">
        <w:rPr>
          <w:rStyle w:val="FontStyle45"/>
        </w:rPr>
        <w:tab/>
      </w:r>
      <w:r w:rsidR="00F0204D" w:rsidRPr="009B4D6D">
        <w:rPr>
          <w:rStyle w:val="FontStyle45"/>
        </w:rPr>
        <w:tab/>
      </w:r>
      <w:r w:rsidR="00F0204D" w:rsidRPr="009B4D6D">
        <w:rPr>
          <w:rStyle w:val="FontStyle45"/>
        </w:rPr>
        <w:tab/>
      </w:r>
      <w:r w:rsidR="00F73E6D" w:rsidRPr="009B4D6D">
        <w:rPr>
          <w:rStyle w:val="FontStyle45"/>
        </w:rPr>
        <w:t xml:space="preserve">      </w:t>
      </w:r>
      <w:r w:rsidR="009B4D6D">
        <w:rPr>
          <w:rStyle w:val="FontStyle45"/>
        </w:rPr>
        <w:t xml:space="preserve">  </w:t>
      </w:r>
      <w:r w:rsidR="00F73E6D" w:rsidRPr="009B4D6D">
        <w:rPr>
          <w:rStyle w:val="FontStyle45"/>
        </w:rPr>
        <w:t xml:space="preserve">  </w:t>
      </w:r>
      <w:r w:rsidR="00A92401" w:rsidRPr="009B4D6D">
        <w:rPr>
          <w:rStyle w:val="FontStyle45"/>
        </w:rPr>
        <w:t xml:space="preserve">Дата </w:t>
      </w:r>
      <w:r w:rsidR="0077245F" w:rsidRPr="009B4D6D">
        <w:rPr>
          <w:rStyle w:val="FontStyle45"/>
        </w:rPr>
        <w:t>09</w:t>
      </w:r>
      <w:r w:rsidR="00E102B8" w:rsidRPr="009B4D6D">
        <w:rPr>
          <w:rStyle w:val="FontStyle45"/>
        </w:rPr>
        <w:t>.</w:t>
      </w:r>
      <w:r w:rsidR="0077245F" w:rsidRPr="009B4D6D">
        <w:rPr>
          <w:rStyle w:val="FontStyle45"/>
        </w:rPr>
        <w:t>12</w:t>
      </w:r>
      <w:r w:rsidR="00B15889" w:rsidRPr="009B4D6D">
        <w:rPr>
          <w:rStyle w:val="FontStyle45"/>
        </w:rPr>
        <w:t>.2021</w:t>
      </w:r>
      <w:r w:rsidR="00A92401" w:rsidRPr="009B4D6D">
        <w:rPr>
          <w:rStyle w:val="FontStyle45"/>
        </w:rPr>
        <w:t> г.</w:t>
      </w:r>
    </w:p>
    <w:p w:rsidR="00A92401" w:rsidRDefault="00A92401" w:rsidP="004746EF">
      <w:pPr>
        <w:pStyle w:val="Style30"/>
        <w:widowControl/>
        <w:spacing w:line="240" w:lineRule="auto"/>
        <w:jc w:val="right"/>
        <w:rPr>
          <w:rStyle w:val="FontStyle45"/>
        </w:rPr>
      </w:pPr>
      <w:r w:rsidRPr="009B4D6D">
        <w:rPr>
          <w:rStyle w:val="FontStyle45"/>
        </w:rPr>
        <w:t xml:space="preserve">Время: </w:t>
      </w:r>
      <w:r w:rsidR="006627EF">
        <w:rPr>
          <w:rStyle w:val="FontStyle45"/>
        </w:rPr>
        <w:t>06</w:t>
      </w:r>
      <w:r w:rsidR="00F73E6D" w:rsidRPr="009B4D6D">
        <w:rPr>
          <w:rStyle w:val="FontStyle45"/>
        </w:rPr>
        <w:t>:</w:t>
      </w:r>
      <w:r w:rsidR="006627EF">
        <w:rPr>
          <w:rStyle w:val="FontStyle45"/>
        </w:rPr>
        <w:t>0</w:t>
      </w:r>
      <w:r w:rsidR="00B15889" w:rsidRPr="009B4D6D">
        <w:rPr>
          <w:rStyle w:val="FontStyle45"/>
        </w:rPr>
        <w:t>0 (</w:t>
      </w:r>
      <w:proofErr w:type="gramStart"/>
      <w:r w:rsidR="00B15889" w:rsidRPr="009B4D6D">
        <w:rPr>
          <w:rStyle w:val="FontStyle45"/>
        </w:rPr>
        <w:t>м</w:t>
      </w:r>
      <w:r w:rsidR="00DE42E4" w:rsidRPr="009B4D6D">
        <w:rPr>
          <w:rStyle w:val="FontStyle45"/>
        </w:rPr>
        <w:t>ск</w:t>
      </w:r>
      <w:proofErr w:type="gramEnd"/>
      <w:r w:rsidRPr="009B4D6D">
        <w:rPr>
          <w:rStyle w:val="FontStyle45"/>
        </w:rPr>
        <w:t>)</w:t>
      </w:r>
    </w:p>
    <w:p w:rsidR="00943C27" w:rsidRPr="009B4D6D" w:rsidRDefault="00943C27" w:rsidP="004746EF">
      <w:pPr>
        <w:pStyle w:val="Style30"/>
        <w:widowControl/>
        <w:spacing w:line="240" w:lineRule="auto"/>
        <w:jc w:val="right"/>
        <w:rPr>
          <w:rStyle w:val="FontStyle4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854"/>
        <w:gridCol w:w="1615"/>
      </w:tblGrid>
      <w:tr w:rsidR="00F01ED4" w:rsidRPr="009B4D6D" w:rsidTr="009F3D20">
        <w:trPr>
          <w:trHeight w:val="503"/>
        </w:trPr>
        <w:tc>
          <w:tcPr>
            <w:tcW w:w="4147" w:type="pct"/>
          </w:tcPr>
          <w:p w:rsidR="00F01ED4" w:rsidRPr="009B4D6D" w:rsidRDefault="00FC70EF" w:rsidP="009B4D6D">
            <w:pPr>
              <w:spacing w:after="120"/>
              <w:ind w:left="142"/>
              <w:rPr>
                <w:rFonts w:ascii="Times New Roman" w:hAnsi="Times New Roman"/>
                <w:b/>
                <w:kern w:val="30"/>
                <w:sz w:val="28"/>
                <w:szCs w:val="28"/>
                <w:u w:val="single"/>
              </w:rPr>
            </w:pPr>
            <w:r w:rsidRPr="009B4D6D">
              <w:rPr>
                <w:rFonts w:ascii="Times New Roman" w:hAnsi="Times New Roman"/>
                <w:b/>
                <w:kern w:val="30"/>
                <w:sz w:val="28"/>
                <w:szCs w:val="28"/>
                <w:u w:val="single"/>
              </w:rPr>
              <w:t>Открытие совещания</w:t>
            </w:r>
          </w:p>
          <w:p w:rsidR="0077245F" w:rsidRPr="009B4D6D" w:rsidRDefault="0077245F" w:rsidP="00943C27">
            <w:pPr>
              <w:ind w:left="142" w:right="-80"/>
              <w:rPr>
                <w:rFonts w:ascii="Times New Roman" w:hAnsi="Times New Roman"/>
                <w:i/>
                <w:sz w:val="28"/>
                <w:szCs w:val="28"/>
                <w:u w:val="single"/>
              </w:rPr>
            </w:pPr>
            <w:r w:rsidRPr="009B4D6D">
              <w:rPr>
                <w:rFonts w:ascii="Times New Roman" w:hAnsi="Times New Roman"/>
                <w:i/>
                <w:sz w:val="28"/>
                <w:szCs w:val="28"/>
                <w:u w:val="single"/>
              </w:rPr>
              <w:t>ЯЦУЦЕНКО Виктор Николаевич</w:t>
            </w:r>
          </w:p>
          <w:p w:rsidR="0077245F" w:rsidRPr="009B4D6D" w:rsidRDefault="0077245F" w:rsidP="00943C27">
            <w:pPr>
              <w:ind w:left="567"/>
              <w:jc w:val="both"/>
              <w:rPr>
                <w:rFonts w:ascii="Times New Roman" w:hAnsi="Times New Roman"/>
                <w:sz w:val="28"/>
                <w:szCs w:val="28"/>
              </w:rPr>
            </w:pPr>
            <w:r w:rsidRPr="009B4D6D">
              <w:rPr>
                <w:rFonts w:ascii="Times New Roman" w:hAnsi="Times New Roman"/>
                <w:sz w:val="28"/>
                <w:szCs w:val="28"/>
              </w:rPr>
              <w:t xml:space="preserve">Заместитель Министра </w:t>
            </w:r>
          </w:p>
          <w:p w:rsidR="009B28A2" w:rsidRPr="009B4D6D" w:rsidRDefault="0077245F" w:rsidP="00943C27">
            <w:pPr>
              <w:ind w:left="567"/>
              <w:jc w:val="both"/>
              <w:rPr>
                <w:rStyle w:val="FontStyle47"/>
                <w:b w:val="0"/>
                <w:i/>
              </w:rPr>
            </w:pPr>
            <w:r w:rsidRPr="009B4D6D">
              <w:rPr>
                <w:rFonts w:ascii="Times New Roman" w:hAnsi="Times New Roman"/>
                <w:i/>
                <w:sz w:val="28"/>
                <w:szCs w:val="28"/>
              </w:rPr>
              <w:t>генерал - полковник</w:t>
            </w:r>
          </w:p>
        </w:tc>
        <w:tc>
          <w:tcPr>
            <w:tcW w:w="853" w:type="pct"/>
            <w:tcBorders>
              <w:bottom w:val="single" w:sz="4" w:space="0" w:color="auto"/>
            </w:tcBorders>
          </w:tcPr>
          <w:p w:rsidR="00943C27" w:rsidRDefault="00943C27" w:rsidP="004746EF">
            <w:pPr>
              <w:pStyle w:val="Style26"/>
              <w:widowControl/>
              <w:spacing w:line="240" w:lineRule="auto"/>
              <w:ind w:firstLine="0"/>
              <w:jc w:val="center"/>
              <w:rPr>
                <w:rStyle w:val="FontStyle45"/>
              </w:rPr>
            </w:pPr>
          </w:p>
          <w:p w:rsidR="00F01ED4" w:rsidRPr="009B4D6D" w:rsidRDefault="0077245F" w:rsidP="004746EF">
            <w:pPr>
              <w:pStyle w:val="Style26"/>
              <w:widowControl/>
              <w:spacing w:line="240" w:lineRule="auto"/>
              <w:ind w:firstLine="0"/>
              <w:jc w:val="center"/>
              <w:rPr>
                <w:rStyle w:val="FontStyle45"/>
              </w:rPr>
            </w:pPr>
            <w:r w:rsidRPr="009B4D6D">
              <w:rPr>
                <w:rStyle w:val="FontStyle45"/>
              </w:rPr>
              <w:t>до 7 мин.</w:t>
            </w:r>
          </w:p>
        </w:tc>
      </w:tr>
      <w:tr w:rsidR="0084562A" w:rsidRPr="009B4D6D" w:rsidTr="009F3D20">
        <w:trPr>
          <w:trHeight w:val="771"/>
        </w:trPr>
        <w:tc>
          <w:tcPr>
            <w:tcW w:w="4147" w:type="pct"/>
          </w:tcPr>
          <w:p w:rsidR="0084562A" w:rsidRPr="009B4D6D" w:rsidRDefault="0084562A" w:rsidP="009B4D6D">
            <w:pPr>
              <w:spacing w:after="120"/>
              <w:ind w:left="142"/>
              <w:rPr>
                <w:rFonts w:ascii="Times New Roman" w:hAnsi="Times New Roman"/>
                <w:b/>
                <w:kern w:val="30"/>
                <w:sz w:val="28"/>
                <w:szCs w:val="28"/>
                <w:u w:val="single"/>
              </w:rPr>
            </w:pPr>
            <w:r w:rsidRPr="009B4D6D">
              <w:rPr>
                <w:rFonts w:ascii="Times New Roman" w:hAnsi="Times New Roman"/>
                <w:b/>
                <w:kern w:val="30"/>
                <w:sz w:val="28"/>
                <w:szCs w:val="28"/>
                <w:u w:val="single"/>
              </w:rPr>
              <w:t>Вступительное слово</w:t>
            </w:r>
          </w:p>
          <w:p w:rsidR="0077245F" w:rsidRPr="009B4D6D" w:rsidRDefault="0077245F" w:rsidP="00943C27">
            <w:pPr>
              <w:ind w:left="142" w:right="-80"/>
              <w:rPr>
                <w:rFonts w:ascii="Times New Roman" w:hAnsi="Times New Roman"/>
                <w:i/>
                <w:sz w:val="28"/>
                <w:szCs w:val="28"/>
                <w:u w:val="single"/>
              </w:rPr>
            </w:pPr>
            <w:r w:rsidRPr="009B4D6D">
              <w:rPr>
                <w:rFonts w:ascii="Times New Roman" w:hAnsi="Times New Roman"/>
                <w:i/>
                <w:sz w:val="28"/>
                <w:szCs w:val="28"/>
                <w:u w:val="single"/>
              </w:rPr>
              <w:t>ОРЛОВ Виктор Викторович</w:t>
            </w:r>
          </w:p>
          <w:p w:rsidR="0077245F" w:rsidRPr="009B4D6D" w:rsidRDefault="0077245F" w:rsidP="00943C27">
            <w:pPr>
              <w:ind w:left="567"/>
              <w:jc w:val="both"/>
              <w:rPr>
                <w:rFonts w:ascii="Times New Roman" w:hAnsi="Times New Roman"/>
                <w:sz w:val="28"/>
                <w:szCs w:val="28"/>
              </w:rPr>
            </w:pPr>
            <w:r w:rsidRPr="009B4D6D">
              <w:rPr>
                <w:rFonts w:ascii="Times New Roman" w:hAnsi="Times New Roman"/>
                <w:sz w:val="28"/>
                <w:szCs w:val="28"/>
              </w:rPr>
              <w:t>Начальник Главного управления МЧС России по Новосибирской области</w:t>
            </w:r>
          </w:p>
          <w:p w:rsidR="0084562A" w:rsidRPr="009B4D6D" w:rsidRDefault="0077245F" w:rsidP="00943C27">
            <w:pPr>
              <w:ind w:left="567"/>
              <w:jc w:val="both"/>
              <w:rPr>
                <w:rFonts w:ascii="Times New Roman" w:hAnsi="Times New Roman"/>
                <w:b/>
                <w:kern w:val="30"/>
                <w:sz w:val="28"/>
                <w:szCs w:val="28"/>
                <w:u w:val="single"/>
              </w:rPr>
            </w:pPr>
            <w:r w:rsidRPr="009B4D6D">
              <w:rPr>
                <w:rFonts w:ascii="Times New Roman" w:hAnsi="Times New Roman"/>
                <w:i/>
                <w:sz w:val="28"/>
                <w:szCs w:val="28"/>
              </w:rPr>
              <w:t>генерал-лейтенант внутренней службы</w:t>
            </w:r>
          </w:p>
        </w:tc>
        <w:tc>
          <w:tcPr>
            <w:tcW w:w="853" w:type="pct"/>
            <w:tcBorders>
              <w:bottom w:val="single" w:sz="4" w:space="0" w:color="auto"/>
            </w:tcBorders>
          </w:tcPr>
          <w:p w:rsidR="00943C27" w:rsidRDefault="00943C27" w:rsidP="0077245F">
            <w:pPr>
              <w:pStyle w:val="Style26"/>
              <w:widowControl/>
              <w:spacing w:line="240" w:lineRule="auto"/>
              <w:ind w:firstLine="0"/>
              <w:jc w:val="center"/>
              <w:rPr>
                <w:rStyle w:val="FontStyle45"/>
              </w:rPr>
            </w:pPr>
          </w:p>
          <w:p w:rsidR="0084562A" w:rsidRPr="009B4D6D" w:rsidRDefault="0077245F" w:rsidP="0077245F">
            <w:pPr>
              <w:pStyle w:val="Style26"/>
              <w:widowControl/>
              <w:spacing w:line="240" w:lineRule="auto"/>
              <w:ind w:firstLine="0"/>
              <w:jc w:val="center"/>
              <w:rPr>
                <w:rStyle w:val="FontStyle45"/>
              </w:rPr>
            </w:pPr>
            <w:r w:rsidRPr="009B4D6D">
              <w:rPr>
                <w:rStyle w:val="FontStyle45"/>
              </w:rPr>
              <w:t>до 3 мин.</w:t>
            </w:r>
          </w:p>
        </w:tc>
      </w:tr>
      <w:tr w:rsidR="00874DDE" w:rsidRPr="009B4D6D" w:rsidTr="009F3D20">
        <w:trPr>
          <w:trHeight w:val="1969"/>
        </w:trPr>
        <w:tc>
          <w:tcPr>
            <w:tcW w:w="4147" w:type="pct"/>
          </w:tcPr>
          <w:p w:rsidR="002C23D1" w:rsidRPr="009B4D6D" w:rsidRDefault="00297990" w:rsidP="004746EF">
            <w:pPr>
              <w:pStyle w:val="a8"/>
              <w:spacing w:after="0"/>
              <w:ind w:left="567" w:hanging="426"/>
              <w:jc w:val="both"/>
              <w:rPr>
                <w:rFonts w:ascii="Times New Roman" w:hAnsi="Times New Roman"/>
                <w:b/>
                <w:sz w:val="28"/>
                <w:szCs w:val="28"/>
              </w:rPr>
            </w:pPr>
            <w:r w:rsidRPr="009B4D6D">
              <w:rPr>
                <w:rStyle w:val="FontStyle45"/>
                <w:b/>
                <w:u w:val="single"/>
              </w:rPr>
              <w:t>Доклад:</w:t>
            </w:r>
          </w:p>
          <w:p w:rsidR="0077245F" w:rsidRPr="009B4D6D" w:rsidRDefault="0077245F" w:rsidP="009B4D6D">
            <w:pPr>
              <w:spacing w:after="120"/>
              <w:ind w:left="567" w:right="-5"/>
              <w:jc w:val="both"/>
              <w:rPr>
                <w:rFonts w:ascii="Times New Roman" w:eastAsia="Calibri" w:hAnsi="Times New Roman"/>
                <w:b/>
                <w:sz w:val="28"/>
                <w:szCs w:val="28"/>
              </w:rPr>
            </w:pPr>
            <w:r w:rsidRPr="009B4D6D">
              <w:rPr>
                <w:rFonts w:ascii="Times New Roman" w:eastAsia="Calibri" w:hAnsi="Times New Roman"/>
                <w:b/>
                <w:sz w:val="28"/>
                <w:szCs w:val="28"/>
              </w:rPr>
              <w:t>Развитие систем извещения о возникновении пожара, работа по повышению защищенности многодетных семей от пожаров на примере Новосибирской области</w:t>
            </w:r>
          </w:p>
          <w:p w:rsidR="00BC0927" w:rsidRPr="009B4D6D" w:rsidRDefault="0077245F" w:rsidP="009B4D6D">
            <w:pPr>
              <w:spacing w:after="120"/>
              <w:rPr>
                <w:rFonts w:ascii="Times New Roman" w:hAnsi="Times New Roman"/>
                <w:i/>
                <w:sz w:val="28"/>
                <w:szCs w:val="28"/>
                <w:u w:val="single"/>
              </w:rPr>
            </w:pPr>
            <w:r w:rsidRPr="009B4D6D">
              <w:rPr>
                <w:rFonts w:ascii="Times New Roman" w:hAnsi="Times New Roman"/>
                <w:i/>
                <w:sz w:val="28"/>
                <w:szCs w:val="28"/>
                <w:u w:val="single"/>
              </w:rPr>
              <w:t>БРЫЗГАЛОВ Алексей Александрович</w:t>
            </w:r>
          </w:p>
          <w:p w:rsidR="0077245F" w:rsidRPr="009B4D6D" w:rsidRDefault="0077245F" w:rsidP="0077245F">
            <w:pPr>
              <w:ind w:left="567"/>
              <w:jc w:val="both"/>
              <w:rPr>
                <w:rFonts w:ascii="Times New Roman" w:hAnsi="Times New Roman"/>
                <w:sz w:val="28"/>
                <w:szCs w:val="28"/>
              </w:rPr>
            </w:pPr>
            <w:r w:rsidRPr="009B4D6D">
              <w:rPr>
                <w:rFonts w:ascii="Times New Roman" w:hAnsi="Times New Roman"/>
                <w:sz w:val="28"/>
                <w:szCs w:val="28"/>
              </w:rPr>
              <w:t>Заместитель начальника Главного управления – начальник управления надзорной деятельности и профилактической работы Главного управления МЧС России по Новосибирской области</w:t>
            </w:r>
          </w:p>
          <w:p w:rsidR="00E013FC" w:rsidRPr="009B4D6D" w:rsidRDefault="0077245F" w:rsidP="009B4D6D">
            <w:pPr>
              <w:spacing w:after="120"/>
              <w:ind w:left="567"/>
              <w:jc w:val="both"/>
              <w:rPr>
                <w:rFonts w:ascii="Times New Roman" w:hAnsi="Times New Roman"/>
                <w:i/>
                <w:sz w:val="28"/>
                <w:szCs w:val="28"/>
              </w:rPr>
            </w:pPr>
            <w:r w:rsidRPr="009B4D6D">
              <w:rPr>
                <w:rFonts w:ascii="Times New Roman" w:hAnsi="Times New Roman"/>
                <w:i/>
                <w:sz w:val="28"/>
                <w:szCs w:val="28"/>
              </w:rPr>
              <w:t xml:space="preserve">полковник внутренней службы </w:t>
            </w:r>
          </w:p>
          <w:p w:rsidR="0077245F" w:rsidRPr="009B4D6D" w:rsidRDefault="0077245F" w:rsidP="00943C27">
            <w:pPr>
              <w:pStyle w:val="Style6"/>
              <w:widowControl/>
              <w:spacing w:line="300" w:lineRule="exact"/>
              <w:ind w:left="57" w:right="61"/>
              <w:jc w:val="both"/>
              <w:rPr>
                <w:rStyle w:val="FontStyle47"/>
                <w:b w:val="0"/>
                <w:color w:val="000000" w:themeColor="text1"/>
              </w:rPr>
            </w:pPr>
            <w:r w:rsidRPr="009B4D6D">
              <w:rPr>
                <w:rStyle w:val="FontStyle47"/>
                <w:color w:val="000000" w:themeColor="text1"/>
              </w:rPr>
              <w:t>Содоклад:</w:t>
            </w:r>
          </w:p>
          <w:p w:rsidR="0077245F" w:rsidRPr="009B4D6D" w:rsidRDefault="0077245F" w:rsidP="00943C27">
            <w:pPr>
              <w:ind w:left="567"/>
              <w:jc w:val="both"/>
              <w:rPr>
                <w:rFonts w:ascii="Times New Roman" w:hAnsi="Times New Roman"/>
                <w:sz w:val="28"/>
                <w:szCs w:val="28"/>
              </w:rPr>
            </w:pPr>
            <w:r w:rsidRPr="009B4D6D">
              <w:rPr>
                <w:rFonts w:ascii="Times New Roman" w:hAnsi="Times New Roman"/>
                <w:sz w:val="28"/>
                <w:szCs w:val="28"/>
              </w:rPr>
              <w:t>Представитель ООО Научно-производственное объединение «СИБИРСКИЙ АРСЕНАЛ»</w:t>
            </w:r>
          </w:p>
          <w:p w:rsidR="0077245F" w:rsidRPr="009B4D6D" w:rsidRDefault="0077245F" w:rsidP="00943C27">
            <w:pPr>
              <w:pStyle w:val="Style6"/>
              <w:widowControl/>
              <w:spacing w:line="300" w:lineRule="exact"/>
              <w:ind w:left="57" w:right="61"/>
              <w:jc w:val="both"/>
              <w:rPr>
                <w:rStyle w:val="FontStyle47"/>
                <w:b w:val="0"/>
                <w:color w:val="000000" w:themeColor="text1"/>
              </w:rPr>
            </w:pPr>
            <w:r w:rsidRPr="009B4D6D">
              <w:rPr>
                <w:rStyle w:val="FontStyle47"/>
                <w:color w:val="000000" w:themeColor="text1"/>
              </w:rPr>
              <w:t>Содоклад:</w:t>
            </w:r>
          </w:p>
          <w:p w:rsidR="009B4D6D" w:rsidRPr="009B4D6D" w:rsidRDefault="0077245F" w:rsidP="00943C27">
            <w:pPr>
              <w:ind w:left="567"/>
              <w:jc w:val="both"/>
              <w:rPr>
                <w:rStyle w:val="FontStyle45"/>
                <w:bCs/>
                <w:i/>
                <w:color w:val="FF0000"/>
              </w:rPr>
            </w:pPr>
            <w:r w:rsidRPr="009B4D6D">
              <w:rPr>
                <w:rFonts w:ascii="Times New Roman" w:hAnsi="Times New Roman"/>
                <w:sz w:val="28"/>
                <w:szCs w:val="28"/>
              </w:rPr>
              <w:t xml:space="preserve">Представитель </w:t>
            </w:r>
            <w:r w:rsidRPr="009B4D6D">
              <w:rPr>
                <w:rFonts w:ascii="Times New Roman" w:hAnsi="Times New Roman"/>
                <w:color w:val="000000" w:themeColor="text1"/>
                <w:sz w:val="28"/>
                <w:szCs w:val="28"/>
              </w:rPr>
              <w:t>ООО Научно-производственное предприятие «СТЕЛС»</w:t>
            </w:r>
          </w:p>
        </w:tc>
        <w:tc>
          <w:tcPr>
            <w:tcW w:w="853" w:type="pct"/>
            <w:tcBorders>
              <w:bottom w:val="single" w:sz="4" w:space="0" w:color="auto"/>
            </w:tcBorders>
          </w:tcPr>
          <w:p w:rsidR="0063485A" w:rsidRPr="009B4D6D" w:rsidRDefault="0063485A" w:rsidP="004746EF">
            <w:pPr>
              <w:pStyle w:val="Style26"/>
              <w:widowControl/>
              <w:spacing w:line="240" w:lineRule="auto"/>
              <w:ind w:firstLine="0"/>
              <w:jc w:val="center"/>
              <w:rPr>
                <w:rStyle w:val="FontStyle45"/>
              </w:rPr>
            </w:pPr>
          </w:p>
          <w:p w:rsidR="0077245F" w:rsidRPr="009B4D6D" w:rsidRDefault="00297990" w:rsidP="0077245F">
            <w:pPr>
              <w:pStyle w:val="Style26"/>
              <w:widowControl/>
              <w:spacing w:line="240" w:lineRule="auto"/>
              <w:ind w:firstLine="0"/>
              <w:jc w:val="center"/>
              <w:rPr>
                <w:rStyle w:val="FontStyle45"/>
              </w:rPr>
            </w:pPr>
            <w:r w:rsidRPr="009B4D6D">
              <w:rPr>
                <w:rStyle w:val="FontStyle45"/>
              </w:rPr>
              <w:t xml:space="preserve">до </w:t>
            </w:r>
            <w:r w:rsidR="0077245F" w:rsidRPr="009B4D6D">
              <w:rPr>
                <w:rStyle w:val="FontStyle45"/>
              </w:rPr>
              <w:t>7</w:t>
            </w:r>
            <w:r w:rsidRPr="009B4D6D">
              <w:rPr>
                <w:rStyle w:val="FontStyle45"/>
              </w:rPr>
              <w:t xml:space="preserve"> мин.</w:t>
            </w:r>
            <w:r w:rsidR="0077245F" w:rsidRPr="009B4D6D">
              <w:rPr>
                <w:rStyle w:val="FontStyle45"/>
              </w:rPr>
              <w:t xml:space="preserve"> </w:t>
            </w:r>
          </w:p>
          <w:p w:rsidR="0077245F" w:rsidRPr="009B4D6D" w:rsidRDefault="0077245F" w:rsidP="0077245F">
            <w:pPr>
              <w:pStyle w:val="Style26"/>
              <w:widowControl/>
              <w:spacing w:line="240" w:lineRule="auto"/>
              <w:ind w:firstLine="0"/>
              <w:jc w:val="center"/>
              <w:rPr>
                <w:rStyle w:val="FontStyle45"/>
              </w:rPr>
            </w:pPr>
          </w:p>
          <w:p w:rsidR="0077245F" w:rsidRPr="009B4D6D" w:rsidRDefault="0077245F" w:rsidP="0077245F">
            <w:pPr>
              <w:pStyle w:val="Style26"/>
              <w:widowControl/>
              <w:spacing w:line="240" w:lineRule="auto"/>
              <w:ind w:firstLine="0"/>
              <w:jc w:val="center"/>
              <w:rPr>
                <w:rStyle w:val="FontStyle45"/>
              </w:rPr>
            </w:pPr>
          </w:p>
          <w:p w:rsidR="0077245F" w:rsidRPr="009B4D6D" w:rsidRDefault="0077245F" w:rsidP="0077245F">
            <w:pPr>
              <w:pStyle w:val="Style26"/>
              <w:widowControl/>
              <w:spacing w:line="240" w:lineRule="auto"/>
              <w:ind w:firstLine="0"/>
              <w:jc w:val="center"/>
              <w:rPr>
                <w:rStyle w:val="FontStyle45"/>
              </w:rPr>
            </w:pPr>
          </w:p>
          <w:p w:rsidR="0077245F" w:rsidRPr="009B4D6D" w:rsidRDefault="0077245F" w:rsidP="0077245F">
            <w:pPr>
              <w:pStyle w:val="Style26"/>
              <w:widowControl/>
              <w:spacing w:line="240" w:lineRule="auto"/>
              <w:ind w:firstLine="0"/>
              <w:jc w:val="center"/>
              <w:rPr>
                <w:rStyle w:val="FontStyle45"/>
              </w:rPr>
            </w:pPr>
          </w:p>
          <w:p w:rsidR="0077245F" w:rsidRPr="009B4D6D" w:rsidRDefault="0077245F" w:rsidP="0077245F">
            <w:pPr>
              <w:pStyle w:val="Style26"/>
              <w:widowControl/>
              <w:spacing w:line="240" w:lineRule="auto"/>
              <w:ind w:firstLine="0"/>
              <w:jc w:val="center"/>
              <w:rPr>
                <w:rStyle w:val="FontStyle45"/>
              </w:rPr>
            </w:pPr>
          </w:p>
          <w:p w:rsidR="0077245F" w:rsidRPr="009B4D6D" w:rsidRDefault="0077245F" w:rsidP="0077245F">
            <w:pPr>
              <w:pStyle w:val="Style26"/>
              <w:widowControl/>
              <w:spacing w:line="240" w:lineRule="auto"/>
              <w:ind w:firstLine="0"/>
              <w:jc w:val="center"/>
              <w:rPr>
                <w:rStyle w:val="FontStyle45"/>
              </w:rPr>
            </w:pPr>
          </w:p>
          <w:p w:rsidR="0077245F" w:rsidRPr="009B4D6D" w:rsidRDefault="0077245F" w:rsidP="0077245F">
            <w:pPr>
              <w:pStyle w:val="Style26"/>
              <w:widowControl/>
              <w:spacing w:line="240" w:lineRule="auto"/>
              <w:ind w:firstLine="0"/>
              <w:jc w:val="center"/>
              <w:rPr>
                <w:rStyle w:val="FontStyle45"/>
              </w:rPr>
            </w:pPr>
          </w:p>
          <w:p w:rsidR="0077245F" w:rsidRPr="009B4D6D" w:rsidRDefault="0077245F" w:rsidP="0077245F">
            <w:pPr>
              <w:pStyle w:val="Style26"/>
              <w:widowControl/>
              <w:spacing w:line="240" w:lineRule="auto"/>
              <w:ind w:firstLine="0"/>
              <w:jc w:val="center"/>
              <w:rPr>
                <w:rStyle w:val="FontStyle45"/>
              </w:rPr>
            </w:pPr>
          </w:p>
          <w:p w:rsidR="0077245F" w:rsidRPr="009B4D6D" w:rsidRDefault="0077245F" w:rsidP="0077245F">
            <w:pPr>
              <w:pStyle w:val="Style26"/>
              <w:widowControl/>
              <w:spacing w:line="240" w:lineRule="auto"/>
              <w:ind w:firstLine="0"/>
              <w:jc w:val="center"/>
              <w:rPr>
                <w:rStyle w:val="FontStyle45"/>
              </w:rPr>
            </w:pPr>
          </w:p>
          <w:p w:rsidR="009B4D6D" w:rsidRPr="009B4D6D" w:rsidRDefault="009B4D6D" w:rsidP="0077245F">
            <w:pPr>
              <w:pStyle w:val="Style26"/>
              <w:widowControl/>
              <w:spacing w:line="240" w:lineRule="auto"/>
              <w:ind w:firstLine="0"/>
              <w:jc w:val="center"/>
              <w:rPr>
                <w:rStyle w:val="FontStyle45"/>
              </w:rPr>
            </w:pPr>
          </w:p>
          <w:p w:rsidR="0077245F" w:rsidRPr="009B4D6D" w:rsidRDefault="0077245F" w:rsidP="0077245F">
            <w:pPr>
              <w:pStyle w:val="Style26"/>
              <w:widowControl/>
              <w:spacing w:line="240" w:lineRule="auto"/>
              <w:ind w:firstLine="0"/>
              <w:jc w:val="center"/>
              <w:rPr>
                <w:rStyle w:val="FontStyle45"/>
              </w:rPr>
            </w:pPr>
            <w:r w:rsidRPr="009B4D6D">
              <w:rPr>
                <w:rStyle w:val="FontStyle45"/>
              </w:rPr>
              <w:t xml:space="preserve">до </w:t>
            </w:r>
            <w:r w:rsidR="00FA19F1">
              <w:rPr>
                <w:rStyle w:val="FontStyle45"/>
              </w:rPr>
              <w:t>5</w:t>
            </w:r>
            <w:r w:rsidRPr="009B4D6D">
              <w:rPr>
                <w:rStyle w:val="FontStyle45"/>
              </w:rPr>
              <w:t xml:space="preserve"> мин. </w:t>
            </w:r>
          </w:p>
          <w:p w:rsidR="0077245F" w:rsidRPr="009B4D6D" w:rsidRDefault="0077245F" w:rsidP="0077245F">
            <w:pPr>
              <w:pStyle w:val="Style26"/>
              <w:widowControl/>
              <w:spacing w:line="240" w:lineRule="auto"/>
              <w:ind w:firstLine="0"/>
              <w:jc w:val="center"/>
              <w:rPr>
                <w:rStyle w:val="FontStyle45"/>
              </w:rPr>
            </w:pPr>
          </w:p>
          <w:p w:rsidR="009B4D6D" w:rsidRPr="009B4D6D" w:rsidRDefault="009B4D6D" w:rsidP="0077245F">
            <w:pPr>
              <w:pStyle w:val="Style26"/>
              <w:widowControl/>
              <w:spacing w:line="240" w:lineRule="auto"/>
              <w:ind w:firstLine="0"/>
              <w:jc w:val="center"/>
              <w:rPr>
                <w:rStyle w:val="FontStyle45"/>
              </w:rPr>
            </w:pPr>
          </w:p>
          <w:p w:rsidR="00297990" w:rsidRPr="009B4D6D" w:rsidRDefault="0077245F" w:rsidP="00FA19F1">
            <w:pPr>
              <w:pStyle w:val="Style26"/>
              <w:widowControl/>
              <w:spacing w:line="240" w:lineRule="auto"/>
              <w:ind w:firstLine="0"/>
              <w:jc w:val="center"/>
              <w:rPr>
                <w:rStyle w:val="FontStyle45"/>
              </w:rPr>
            </w:pPr>
            <w:r w:rsidRPr="009B4D6D">
              <w:rPr>
                <w:rStyle w:val="FontStyle45"/>
              </w:rPr>
              <w:t xml:space="preserve">до </w:t>
            </w:r>
            <w:r w:rsidR="00FA19F1">
              <w:rPr>
                <w:rStyle w:val="FontStyle45"/>
              </w:rPr>
              <w:t>5</w:t>
            </w:r>
            <w:r w:rsidRPr="009B4D6D">
              <w:rPr>
                <w:rStyle w:val="FontStyle45"/>
              </w:rPr>
              <w:t xml:space="preserve"> мин.</w:t>
            </w:r>
          </w:p>
        </w:tc>
      </w:tr>
      <w:tr w:rsidR="00E013FC" w:rsidRPr="009B4D6D" w:rsidTr="00DC6138">
        <w:trPr>
          <w:trHeight w:val="20"/>
        </w:trPr>
        <w:tc>
          <w:tcPr>
            <w:tcW w:w="4147" w:type="pct"/>
          </w:tcPr>
          <w:p w:rsidR="002F57A2" w:rsidRPr="009B4D6D" w:rsidRDefault="00FC70EF" w:rsidP="004746EF">
            <w:pPr>
              <w:pStyle w:val="Style20"/>
              <w:widowControl/>
              <w:spacing w:line="240" w:lineRule="auto"/>
              <w:ind w:left="567" w:hanging="426"/>
              <w:jc w:val="both"/>
              <w:rPr>
                <w:rStyle w:val="FontStyle45"/>
                <w:b/>
                <w:u w:val="single"/>
              </w:rPr>
            </w:pPr>
            <w:r w:rsidRPr="009B4D6D">
              <w:rPr>
                <w:rStyle w:val="FontStyle45"/>
                <w:b/>
                <w:u w:val="single"/>
              </w:rPr>
              <w:t>Д</w:t>
            </w:r>
            <w:r w:rsidR="002F57A2" w:rsidRPr="009B4D6D">
              <w:rPr>
                <w:rStyle w:val="FontStyle45"/>
                <w:b/>
                <w:u w:val="single"/>
              </w:rPr>
              <w:t>оклад:</w:t>
            </w:r>
          </w:p>
          <w:p w:rsidR="00C1276D" w:rsidRPr="009B4D6D" w:rsidRDefault="0077245F" w:rsidP="009B4D6D">
            <w:pPr>
              <w:spacing w:after="120"/>
              <w:ind w:left="567"/>
              <w:jc w:val="both"/>
              <w:rPr>
                <w:rFonts w:ascii="Times New Roman" w:eastAsia="Calibri" w:hAnsi="Times New Roman"/>
                <w:b/>
                <w:sz w:val="28"/>
                <w:szCs w:val="28"/>
              </w:rPr>
            </w:pPr>
            <w:r w:rsidRPr="009B4D6D">
              <w:rPr>
                <w:rFonts w:ascii="Times New Roman" w:eastAsia="Calibri" w:hAnsi="Times New Roman"/>
                <w:b/>
                <w:sz w:val="28"/>
                <w:szCs w:val="28"/>
              </w:rPr>
              <w:t xml:space="preserve">О порядке создания и развития «Озера данных» регионального уровня территориальной подсистемы РСЧС на базе ЦУКС </w:t>
            </w:r>
            <w:r w:rsidRPr="009B4D6D">
              <w:rPr>
                <w:rFonts w:ascii="Times New Roman" w:eastAsia="Calibri" w:hAnsi="Times New Roman"/>
                <w:b/>
                <w:sz w:val="28"/>
                <w:szCs w:val="28"/>
              </w:rPr>
              <w:br/>
              <w:t>Главного управления МЧС России по Новосибирской области</w:t>
            </w:r>
          </w:p>
          <w:p w:rsidR="009F62C1" w:rsidRPr="009B4D6D" w:rsidRDefault="0077245F" w:rsidP="00943C27">
            <w:pPr>
              <w:pStyle w:val="a8"/>
              <w:spacing w:after="0" w:line="260" w:lineRule="exact"/>
              <w:rPr>
                <w:rFonts w:ascii="Times New Roman" w:hAnsi="Times New Roman"/>
                <w:i/>
                <w:sz w:val="28"/>
                <w:szCs w:val="28"/>
                <w:u w:val="single"/>
              </w:rPr>
            </w:pPr>
            <w:r w:rsidRPr="009B4D6D">
              <w:rPr>
                <w:rFonts w:ascii="Times New Roman" w:hAnsi="Times New Roman"/>
                <w:i/>
                <w:sz w:val="28"/>
                <w:szCs w:val="28"/>
                <w:u w:val="single"/>
              </w:rPr>
              <w:t>ЗАДОРОЖНЫЙ Алексей Александрович</w:t>
            </w:r>
          </w:p>
          <w:p w:rsidR="0077245F" w:rsidRPr="009B4D6D" w:rsidRDefault="0077245F" w:rsidP="00943C27">
            <w:pPr>
              <w:ind w:left="567"/>
              <w:jc w:val="both"/>
              <w:rPr>
                <w:rFonts w:ascii="Times New Roman" w:hAnsi="Times New Roman"/>
                <w:sz w:val="28"/>
                <w:szCs w:val="28"/>
              </w:rPr>
            </w:pPr>
            <w:r w:rsidRPr="009B4D6D">
              <w:rPr>
                <w:rFonts w:ascii="Times New Roman" w:hAnsi="Times New Roman"/>
                <w:sz w:val="28"/>
                <w:szCs w:val="28"/>
              </w:rPr>
              <w:t>Заместитель начальника Главного управления (по антикризисному управлению) Главного управления МЧС России по Новосибирской области</w:t>
            </w:r>
          </w:p>
          <w:p w:rsidR="006921CC" w:rsidRPr="009B4D6D" w:rsidRDefault="0077245F" w:rsidP="00943C27">
            <w:pPr>
              <w:ind w:left="567"/>
              <w:jc w:val="both"/>
              <w:rPr>
                <w:rFonts w:ascii="Times New Roman" w:hAnsi="Times New Roman"/>
                <w:i/>
                <w:sz w:val="28"/>
                <w:szCs w:val="28"/>
              </w:rPr>
            </w:pPr>
            <w:r w:rsidRPr="009B4D6D">
              <w:rPr>
                <w:rFonts w:ascii="Times New Roman" w:hAnsi="Times New Roman"/>
                <w:i/>
                <w:sz w:val="28"/>
                <w:szCs w:val="28"/>
              </w:rPr>
              <w:t>п</w:t>
            </w:r>
            <w:r w:rsidR="002B10BB" w:rsidRPr="009B4D6D">
              <w:rPr>
                <w:rFonts w:ascii="Times New Roman" w:hAnsi="Times New Roman"/>
                <w:i/>
                <w:sz w:val="28"/>
                <w:szCs w:val="28"/>
              </w:rPr>
              <w:t>олковник</w:t>
            </w:r>
          </w:p>
          <w:p w:rsidR="0077245F" w:rsidRPr="009B4D6D" w:rsidRDefault="0077245F" w:rsidP="0077245F">
            <w:pPr>
              <w:pStyle w:val="Style6"/>
              <w:widowControl/>
              <w:spacing w:line="300" w:lineRule="exact"/>
              <w:ind w:left="57" w:right="61"/>
              <w:jc w:val="both"/>
              <w:rPr>
                <w:rStyle w:val="FontStyle47"/>
                <w:b w:val="0"/>
                <w:color w:val="000000" w:themeColor="text1"/>
              </w:rPr>
            </w:pPr>
            <w:r w:rsidRPr="009B4D6D">
              <w:rPr>
                <w:rStyle w:val="FontStyle47"/>
                <w:color w:val="000000" w:themeColor="text1"/>
              </w:rPr>
              <w:lastRenderedPageBreak/>
              <w:t>Содоклад:</w:t>
            </w:r>
          </w:p>
          <w:p w:rsidR="0077245F" w:rsidRPr="009B4D6D" w:rsidRDefault="0077245F" w:rsidP="009B4D6D">
            <w:pPr>
              <w:spacing w:after="120"/>
              <w:ind w:left="567"/>
              <w:jc w:val="both"/>
              <w:rPr>
                <w:rFonts w:ascii="Times New Roman" w:eastAsia="Calibri" w:hAnsi="Times New Roman"/>
                <w:b/>
                <w:sz w:val="28"/>
                <w:szCs w:val="28"/>
              </w:rPr>
            </w:pPr>
            <w:r w:rsidRPr="009B4D6D">
              <w:rPr>
                <w:rFonts w:ascii="Times New Roman" w:eastAsia="Calibri" w:hAnsi="Times New Roman"/>
                <w:b/>
                <w:sz w:val="28"/>
                <w:szCs w:val="28"/>
              </w:rPr>
              <w:t xml:space="preserve">О ходе </w:t>
            </w:r>
            <w:proofErr w:type="gramStart"/>
            <w:r w:rsidRPr="009B4D6D">
              <w:rPr>
                <w:rFonts w:ascii="Times New Roman" w:eastAsia="Calibri" w:hAnsi="Times New Roman"/>
                <w:b/>
                <w:sz w:val="28"/>
                <w:szCs w:val="28"/>
              </w:rPr>
              <w:t>интеграции информационных ресурсов органов исполнительной власти Новосибирской области</w:t>
            </w:r>
            <w:proofErr w:type="gramEnd"/>
            <w:r w:rsidRPr="009B4D6D">
              <w:rPr>
                <w:rFonts w:ascii="Times New Roman" w:eastAsia="Calibri" w:hAnsi="Times New Roman"/>
                <w:b/>
                <w:sz w:val="28"/>
                <w:szCs w:val="28"/>
              </w:rPr>
              <w:t xml:space="preserve"> в целях наполнения «Озера данных» регионального уровня территориальной подсистемы РСЧС в рамках реализации Стратегии в области цифровой трансформации отраслей экономики, социальной сферы и государственного управления Новосибирской области</w:t>
            </w:r>
          </w:p>
          <w:p w:rsidR="0077245F" w:rsidRPr="009B4D6D" w:rsidRDefault="0077245F" w:rsidP="009B4D6D">
            <w:pPr>
              <w:pStyle w:val="a8"/>
              <w:spacing w:line="260" w:lineRule="exact"/>
              <w:rPr>
                <w:rFonts w:ascii="Times New Roman" w:hAnsi="Times New Roman"/>
                <w:i/>
                <w:sz w:val="28"/>
                <w:szCs w:val="28"/>
                <w:u w:val="single"/>
              </w:rPr>
            </w:pPr>
            <w:r w:rsidRPr="009B4D6D">
              <w:rPr>
                <w:rFonts w:ascii="Times New Roman" w:hAnsi="Times New Roman"/>
                <w:i/>
                <w:sz w:val="28"/>
                <w:szCs w:val="28"/>
                <w:u w:val="single"/>
              </w:rPr>
              <w:t>ЦУКАРЬ Сергей Сергеевич</w:t>
            </w:r>
          </w:p>
          <w:p w:rsidR="0077245F" w:rsidRPr="009B4D6D" w:rsidRDefault="0077245F" w:rsidP="009B4D6D">
            <w:pPr>
              <w:ind w:left="567"/>
              <w:jc w:val="both"/>
              <w:rPr>
                <w:rStyle w:val="FontStyle45"/>
                <w:i/>
                <w:color w:val="FF0000"/>
              </w:rPr>
            </w:pPr>
            <w:r w:rsidRPr="009B4D6D">
              <w:rPr>
                <w:rFonts w:ascii="Times New Roman" w:hAnsi="Times New Roman"/>
                <w:sz w:val="28"/>
                <w:szCs w:val="28"/>
              </w:rPr>
              <w:t>Министр цифрового развития и связи Новосибирской области</w:t>
            </w:r>
          </w:p>
        </w:tc>
        <w:tc>
          <w:tcPr>
            <w:tcW w:w="853" w:type="pct"/>
            <w:tcBorders>
              <w:top w:val="single" w:sz="4" w:space="0" w:color="auto"/>
            </w:tcBorders>
          </w:tcPr>
          <w:p w:rsidR="002F57A2" w:rsidRPr="009B4D6D" w:rsidRDefault="002F57A2" w:rsidP="004746EF">
            <w:pPr>
              <w:pStyle w:val="Style26"/>
              <w:widowControl/>
              <w:spacing w:line="240" w:lineRule="auto"/>
              <w:ind w:firstLine="0"/>
              <w:jc w:val="center"/>
              <w:rPr>
                <w:rStyle w:val="FontStyle45"/>
              </w:rPr>
            </w:pPr>
          </w:p>
          <w:p w:rsidR="009B4D6D" w:rsidRPr="009B4D6D" w:rsidRDefault="002F57A2" w:rsidP="0077245F">
            <w:pPr>
              <w:pStyle w:val="Style26"/>
              <w:widowControl/>
              <w:spacing w:line="240" w:lineRule="auto"/>
              <w:ind w:firstLine="0"/>
              <w:jc w:val="center"/>
              <w:rPr>
                <w:rStyle w:val="FontStyle45"/>
              </w:rPr>
            </w:pPr>
            <w:r w:rsidRPr="009B4D6D">
              <w:rPr>
                <w:rStyle w:val="FontStyle45"/>
              </w:rPr>
              <w:t xml:space="preserve">до </w:t>
            </w:r>
            <w:r w:rsidR="00FA19F1">
              <w:rPr>
                <w:rStyle w:val="FontStyle45"/>
              </w:rPr>
              <w:t>8</w:t>
            </w:r>
            <w:r w:rsidRPr="009B4D6D">
              <w:rPr>
                <w:rStyle w:val="FontStyle45"/>
              </w:rPr>
              <w:t xml:space="preserve"> мин.</w:t>
            </w:r>
            <w:r w:rsidR="009B4D6D" w:rsidRPr="009B4D6D">
              <w:rPr>
                <w:rStyle w:val="FontStyle45"/>
              </w:rPr>
              <w:t xml:space="preserve"> </w:t>
            </w:r>
          </w:p>
          <w:p w:rsidR="009B4D6D" w:rsidRPr="009B4D6D" w:rsidRDefault="009B4D6D" w:rsidP="0077245F">
            <w:pPr>
              <w:pStyle w:val="Style26"/>
              <w:widowControl/>
              <w:spacing w:line="240" w:lineRule="auto"/>
              <w:ind w:firstLine="0"/>
              <w:jc w:val="center"/>
              <w:rPr>
                <w:rStyle w:val="FontStyle45"/>
              </w:rPr>
            </w:pPr>
          </w:p>
          <w:p w:rsidR="009B4D6D" w:rsidRPr="009B4D6D" w:rsidRDefault="009B4D6D" w:rsidP="0077245F">
            <w:pPr>
              <w:pStyle w:val="Style26"/>
              <w:widowControl/>
              <w:spacing w:line="240" w:lineRule="auto"/>
              <w:ind w:firstLine="0"/>
              <w:jc w:val="center"/>
              <w:rPr>
                <w:rStyle w:val="FontStyle45"/>
              </w:rPr>
            </w:pPr>
          </w:p>
          <w:p w:rsidR="009B4D6D" w:rsidRPr="009B4D6D" w:rsidRDefault="009B4D6D" w:rsidP="0077245F">
            <w:pPr>
              <w:pStyle w:val="Style26"/>
              <w:widowControl/>
              <w:spacing w:line="240" w:lineRule="auto"/>
              <w:ind w:firstLine="0"/>
              <w:jc w:val="center"/>
              <w:rPr>
                <w:rStyle w:val="FontStyle45"/>
              </w:rPr>
            </w:pPr>
          </w:p>
          <w:p w:rsidR="009B4D6D" w:rsidRPr="009B4D6D" w:rsidRDefault="009B4D6D" w:rsidP="0077245F">
            <w:pPr>
              <w:pStyle w:val="Style26"/>
              <w:widowControl/>
              <w:spacing w:line="240" w:lineRule="auto"/>
              <w:ind w:firstLine="0"/>
              <w:jc w:val="center"/>
              <w:rPr>
                <w:rStyle w:val="FontStyle45"/>
              </w:rPr>
            </w:pPr>
          </w:p>
          <w:p w:rsidR="009B4D6D" w:rsidRPr="009B4D6D" w:rsidRDefault="009B4D6D" w:rsidP="0077245F">
            <w:pPr>
              <w:pStyle w:val="Style26"/>
              <w:widowControl/>
              <w:spacing w:line="240" w:lineRule="auto"/>
              <w:ind w:firstLine="0"/>
              <w:jc w:val="center"/>
              <w:rPr>
                <w:rStyle w:val="FontStyle45"/>
              </w:rPr>
            </w:pPr>
          </w:p>
          <w:p w:rsidR="009B4D6D" w:rsidRPr="009B4D6D" w:rsidRDefault="009B4D6D" w:rsidP="0077245F">
            <w:pPr>
              <w:pStyle w:val="Style26"/>
              <w:widowControl/>
              <w:spacing w:line="240" w:lineRule="auto"/>
              <w:ind w:firstLine="0"/>
              <w:jc w:val="center"/>
              <w:rPr>
                <w:rStyle w:val="FontStyle45"/>
              </w:rPr>
            </w:pPr>
          </w:p>
          <w:p w:rsidR="009B4D6D" w:rsidRPr="009B4D6D" w:rsidRDefault="009B4D6D" w:rsidP="0077245F">
            <w:pPr>
              <w:pStyle w:val="Style26"/>
              <w:widowControl/>
              <w:spacing w:line="240" w:lineRule="auto"/>
              <w:ind w:firstLine="0"/>
              <w:jc w:val="center"/>
              <w:rPr>
                <w:rStyle w:val="FontStyle45"/>
              </w:rPr>
            </w:pPr>
          </w:p>
          <w:p w:rsidR="009B4D6D" w:rsidRPr="009B4D6D" w:rsidRDefault="009B4D6D" w:rsidP="0077245F">
            <w:pPr>
              <w:pStyle w:val="Style26"/>
              <w:widowControl/>
              <w:spacing w:line="240" w:lineRule="auto"/>
              <w:ind w:firstLine="0"/>
              <w:jc w:val="center"/>
              <w:rPr>
                <w:rStyle w:val="FontStyle45"/>
              </w:rPr>
            </w:pPr>
          </w:p>
          <w:p w:rsidR="009B4D6D" w:rsidRPr="009B4D6D" w:rsidRDefault="009B4D6D" w:rsidP="0077245F">
            <w:pPr>
              <w:pStyle w:val="Style26"/>
              <w:widowControl/>
              <w:spacing w:line="240" w:lineRule="auto"/>
              <w:ind w:firstLine="0"/>
              <w:jc w:val="center"/>
              <w:rPr>
                <w:rStyle w:val="FontStyle45"/>
              </w:rPr>
            </w:pPr>
          </w:p>
          <w:p w:rsidR="009B4D6D" w:rsidRPr="009B4D6D" w:rsidRDefault="009B4D6D" w:rsidP="0077245F">
            <w:pPr>
              <w:pStyle w:val="Style26"/>
              <w:widowControl/>
              <w:spacing w:line="240" w:lineRule="auto"/>
              <w:ind w:firstLine="0"/>
              <w:jc w:val="center"/>
              <w:rPr>
                <w:rStyle w:val="FontStyle45"/>
              </w:rPr>
            </w:pPr>
          </w:p>
          <w:p w:rsidR="002F57A2" w:rsidRPr="009B4D6D" w:rsidRDefault="009B4D6D" w:rsidP="00FA19F1">
            <w:pPr>
              <w:pStyle w:val="Style26"/>
              <w:widowControl/>
              <w:spacing w:line="240" w:lineRule="auto"/>
              <w:ind w:firstLine="0"/>
              <w:jc w:val="center"/>
              <w:rPr>
                <w:rStyle w:val="FontStyle45"/>
              </w:rPr>
            </w:pPr>
            <w:r w:rsidRPr="009B4D6D">
              <w:rPr>
                <w:rStyle w:val="FontStyle45"/>
              </w:rPr>
              <w:t>до 1</w:t>
            </w:r>
            <w:r w:rsidR="00FA19F1">
              <w:rPr>
                <w:rStyle w:val="FontStyle45"/>
              </w:rPr>
              <w:t>5</w:t>
            </w:r>
            <w:r w:rsidRPr="009B4D6D">
              <w:rPr>
                <w:rStyle w:val="FontStyle45"/>
              </w:rPr>
              <w:t xml:space="preserve"> мин.</w:t>
            </w:r>
          </w:p>
        </w:tc>
      </w:tr>
      <w:tr w:rsidR="00EB3669" w:rsidRPr="009B4D6D" w:rsidTr="00DC6138">
        <w:trPr>
          <w:trHeight w:val="20"/>
        </w:trPr>
        <w:tc>
          <w:tcPr>
            <w:tcW w:w="4147" w:type="pct"/>
          </w:tcPr>
          <w:p w:rsidR="00EB3669" w:rsidRPr="009B4D6D" w:rsidRDefault="00EB3669" w:rsidP="004746EF">
            <w:pPr>
              <w:ind w:left="-88" w:right="-5" w:firstLine="230"/>
              <w:jc w:val="both"/>
              <w:rPr>
                <w:rFonts w:ascii="Times New Roman" w:hAnsi="Times New Roman"/>
                <w:b/>
                <w:sz w:val="28"/>
                <w:szCs w:val="28"/>
              </w:rPr>
            </w:pPr>
            <w:r w:rsidRPr="009B4D6D">
              <w:rPr>
                <w:rFonts w:ascii="Times New Roman" w:hAnsi="Times New Roman"/>
                <w:b/>
                <w:sz w:val="28"/>
                <w:szCs w:val="28"/>
              </w:rPr>
              <w:lastRenderedPageBreak/>
              <w:t xml:space="preserve">Доклад: </w:t>
            </w:r>
          </w:p>
          <w:p w:rsidR="009B4D6D" w:rsidRPr="009B4D6D" w:rsidRDefault="009B4D6D" w:rsidP="009B4D6D">
            <w:pPr>
              <w:spacing w:after="120"/>
              <w:ind w:left="567"/>
              <w:jc w:val="both"/>
              <w:rPr>
                <w:rFonts w:ascii="Times New Roman" w:eastAsia="Calibri" w:hAnsi="Times New Roman"/>
                <w:b/>
                <w:sz w:val="28"/>
                <w:szCs w:val="28"/>
              </w:rPr>
            </w:pPr>
            <w:r w:rsidRPr="009B4D6D">
              <w:rPr>
                <w:rFonts w:ascii="Times New Roman" w:eastAsia="Calibri" w:hAnsi="Times New Roman"/>
                <w:b/>
                <w:sz w:val="28"/>
                <w:szCs w:val="28"/>
              </w:rPr>
              <w:t>Комплексное решение по широкополосной передаче данных и построению IP-телефонии территориальной подсистемы РСЧС Новосибирской области с использованием информационно-телекоммуникационных систем отечественного производства</w:t>
            </w:r>
          </w:p>
          <w:p w:rsidR="00EB3669" w:rsidRPr="009B4D6D" w:rsidRDefault="009B4D6D" w:rsidP="009B4D6D">
            <w:pPr>
              <w:ind w:left="567"/>
              <w:jc w:val="both"/>
              <w:rPr>
                <w:rStyle w:val="FontStyle45"/>
                <w:b/>
                <w:u w:val="single"/>
              </w:rPr>
            </w:pPr>
            <w:r w:rsidRPr="009B4D6D">
              <w:rPr>
                <w:rFonts w:ascii="Times New Roman" w:hAnsi="Times New Roman"/>
                <w:sz w:val="28"/>
                <w:szCs w:val="28"/>
              </w:rPr>
              <w:t>Представитель компан</w:t>
            </w:r>
            <w:proofErr w:type="gramStart"/>
            <w:r w:rsidRPr="009B4D6D">
              <w:rPr>
                <w:rFonts w:ascii="Times New Roman" w:hAnsi="Times New Roman"/>
                <w:sz w:val="28"/>
                <w:szCs w:val="28"/>
              </w:rPr>
              <w:t>ии АО</w:t>
            </w:r>
            <w:proofErr w:type="gramEnd"/>
            <w:r w:rsidRPr="009B4D6D">
              <w:rPr>
                <w:rFonts w:ascii="Times New Roman" w:hAnsi="Times New Roman"/>
                <w:sz w:val="28"/>
                <w:szCs w:val="28"/>
              </w:rPr>
              <w:t xml:space="preserve"> «</w:t>
            </w:r>
            <w:proofErr w:type="spellStart"/>
            <w:r w:rsidRPr="009B4D6D">
              <w:rPr>
                <w:rFonts w:ascii="Times New Roman" w:hAnsi="Times New Roman"/>
                <w:sz w:val="28"/>
                <w:szCs w:val="28"/>
              </w:rPr>
              <w:t>СофтЛайн</w:t>
            </w:r>
            <w:proofErr w:type="spellEnd"/>
            <w:r w:rsidRPr="009B4D6D">
              <w:rPr>
                <w:rFonts w:ascii="Times New Roman" w:hAnsi="Times New Roman"/>
                <w:sz w:val="28"/>
                <w:szCs w:val="28"/>
              </w:rPr>
              <w:t>»</w:t>
            </w:r>
          </w:p>
        </w:tc>
        <w:tc>
          <w:tcPr>
            <w:tcW w:w="853" w:type="pct"/>
            <w:tcBorders>
              <w:top w:val="single" w:sz="4" w:space="0" w:color="auto"/>
            </w:tcBorders>
          </w:tcPr>
          <w:p w:rsidR="00EB3669" w:rsidRPr="009B4D6D" w:rsidRDefault="00EB3669" w:rsidP="004746EF">
            <w:pPr>
              <w:pStyle w:val="Style26"/>
              <w:widowControl/>
              <w:spacing w:line="240" w:lineRule="auto"/>
              <w:ind w:firstLine="0"/>
              <w:jc w:val="center"/>
              <w:rPr>
                <w:rStyle w:val="FontStyle45"/>
              </w:rPr>
            </w:pPr>
          </w:p>
          <w:p w:rsidR="00EB3669" w:rsidRPr="009B4D6D" w:rsidRDefault="00EB3669" w:rsidP="00FA19F1">
            <w:pPr>
              <w:pStyle w:val="Style26"/>
              <w:widowControl/>
              <w:spacing w:line="240" w:lineRule="auto"/>
              <w:ind w:firstLine="0"/>
              <w:jc w:val="center"/>
              <w:rPr>
                <w:rStyle w:val="FontStyle45"/>
              </w:rPr>
            </w:pPr>
            <w:r w:rsidRPr="009B4D6D">
              <w:rPr>
                <w:rStyle w:val="FontStyle45"/>
              </w:rPr>
              <w:t xml:space="preserve">до </w:t>
            </w:r>
            <w:r w:rsidR="00FA19F1">
              <w:rPr>
                <w:rStyle w:val="FontStyle45"/>
              </w:rPr>
              <w:t>20</w:t>
            </w:r>
            <w:r w:rsidRPr="009B4D6D">
              <w:rPr>
                <w:rStyle w:val="FontStyle45"/>
              </w:rPr>
              <w:t xml:space="preserve"> мин</w:t>
            </w:r>
          </w:p>
        </w:tc>
      </w:tr>
      <w:tr w:rsidR="00E013FC" w:rsidRPr="009B4D6D" w:rsidTr="00DC6138">
        <w:trPr>
          <w:trHeight w:val="20"/>
        </w:trPr>
        <w:tc>
          <w:tcPr>
            <w:tcW w:w="4147" w:type="pct"/>
          </w:tcPr>
          <w:p w:rsidR="006921CC" w:rsidRPr="009B4D6D" w:rsidRDefault="009B4D6D" w:rsidP="009B4D6D">
            <w:pPr>
              <w:pStyle w:val="Style15"/>
              <w:widowControl/>
              <w:ind w:left="142"/>
              <w:rPr>
                <w:rStyle w:val="FontStyle45"/>
                <w:i/>
              </w:rPr>
            </w:pPr>
            <w:r w:rsidRPr="009B4D6D">
              <w:rPr>
                <w:rFonts w:ascii="Times New Roman" w:hAnsi="Times New Roman"/>
                <w:b/>
                <w:sz w:val="28"/>
                <w:szCs w:val="28"/>
              </w:rPr>
              <w:t>Обсуждение проекта протокола заседания Совета</w:t>
            </w:r>
          </w:p>
        </w:tc>
        <w:tc>
          <w:tcPr>
            <w:tcW w:w="853" w:type="pct"/>
          </w:tcPr>
          <w:p w:rsidR="002F57A2" w:rsidRPr="009B4D6D" w:rsidRDefault="009B4D6D" w:rsidP="004746EF">
            <w:pPr>
              <w:pStyle w:val="Style26"/>
              <w:widowControl/>
              <w:spacing w:line="240" w:lineRule="auto"/>
              <w:ind w:firstLine="0"/>
              <w:jc w:val="center"/>
              <w:rPr>
                <w:rStyle w:val="FontStyle45"/>
              </w:rPr>
            </w:pPr>
            <w:r w:rsidRPr="009B4D6D">
              <w:rPr>
                <w:rStyle w:val="FontStyle45"/>
              </w:rPr>
              <w:t>до 10 мин</w:t>
            </w:r>
          </w:p>
        </w:tc>
      </w:tr>
      <w:tr w:rsidR="002F57A2" w:rsidRPr="009B4D6D" w:rsidTr="00DC6138">
        <w:trPr>
          <w:trHeight w:val="20"/>
        </w:trPr>
        <w:tc>
          <w:tcPr>
            <w:tcW w:w="4147" w:type="pct"/>
          </w:tcPr>
          <w:p w:rsidR="00943C27" w:rsidRDefault="009B4D6D" w:rsidP="00943C27">
            <w:pPr>
              <w:pStyle w:val="Style15"/>
              <w:widowControl/>
              <w:ind w:left="142" w:right="-43"/>
              <w:rPr>
                <w:rStyle w:val="FontStyle47"/>
              </w:rPr>
            </w:pPr>
            <w:r w:rsidRPr="009B4D6D">
              <w:rPr>
                <w:rStyle w:val="FontStyle47"/>
              </w:rPr>
              <w:t>Утверждение</w:t>
            </w:r>
            <w:r w:rsidR="00943C27">
              <w:rPr>
                <w:rStyle w:val="FontStyle47"/>
              </w:rPr>
              <w:t xml:space="preserve"> </w:t>
            </w:r>
            <w:r w:rsidR="00A64AA6">
              <w:rPr>
                <w:rStyle w:val="FontStyle47"/>
              </w:rPr>
              <w:t xml:space="preserve">графика проведения </w:t>
            </w:r>
            <w:r w:rsidR="00B4656E">
              <w:rPr>
                <w:rStyle w:val="FontStyle47"/>
              </w:rPr>
              <w:t>на</w:t>
            </w:r>
            <w:r w:rsidR="00A64AA6" w:rsidRPr="00943C27">
              <w:rPr>
                <w:rStyle w:val="FontStyle47"/>
              </w:rPr>
              <w:t xml:space="preserve"> период с 2022 по 2025 год</w:t>
            </w:r>
            <w:r w:rsidR="00A64AA6">
              <w:rPr>
                <w:rStyle w:val="FontStyle47"/>
              </w:rPr>
              <w:t xml:space="preserve">: </w:t>
            </w:r>
          </w:p>
          <w:p w:rsidR="009B28A2" w:rsidRPr="00943C27" w:rsidRDefault="00943C27" w:rsidP="00943C27">
            <w:pPr>
              <w:pStyle w:val="Style15"/>
              <w:widowControl/>
              <w:ind w:left="142"/>
              <w:rPr>
                <w:rStyle w:val="FontStyle47"/>
                <w:b w:val="0"/>
              </w:rPr>
            </w:pPr>
            <w:r>
              <w:rPr>
                <w:rStyle w:val="FontStyle47"/>
                <w:b w:val="0"/>
              </w:rPr>
              <w:t>- </w:t>
            </w:r>
            <w:r w:rsidRPr="00943C27">
              <w:rPr>
                <w:rStyle w:val="FontStyle47"/>
                <w:b w:val="0"/>
              </w:rPr>
              <w:t>соревнований по 8 видам спорта в рамках</w:t>
            </w:r>
            <w:r w:rsidR="009B4D6D" w:rsidRPr="00943C27">
              <w:rPr>
                <w:rStyle w:val="FontStyle47"/>
                <w:b w:val="0"/>
              </w:rPr>
              <w:t xml:space="preserve"> Спартакиады</w:t>
            </w:r>
            <w:r w:rsidR="00BC0901" w:rsidRPr="00943C27">
              <w:rPr>
                <w:rStyle w:val="FontStyle47"/>
                <w:b w:val="0"/>
              </w:rPr>
              <w:t xml:space="preserve"> СФО</w:t>
            </w:r>
            <w:r w:rsidRPr="00943C27">
              <w:rPr>
                <w:rStyle w:val="FontStyle47"/>
                <w:b w:val="0"/>
              </w:rPr>
              <w:t>;</w:t>
            </w:r>
          </w:p>
          <w:p w:rsidR="00943C27" w:rsidRPr="00943C27" w:rsidRDefault="00943C27" w:rsidP="00943C27">
            <w:pPr>
              <w:pStyle w:val="Style15"/>
              <w:widowControl/>
              <w:ind w:left="142"/>
              <w:rPr>
                <w:rStyle w:val="FontStyle47"/>
                <w:b w:val="0"/>
              </w:rPr>
            </w:pPr>
            <w:r>
              <w:rPr>
                <w:rStyle w:val="FontStyle47"/>
                <w:b w:val="0"/>
              </w:rPr>
              <w:t>- </w:t>
            </w:r>
            <w:r w:rsidRPr="00943C27">
              <w:rPr>
                <w:rStyle w:val="FontStyle47"/>
                <w:b w:val="0"/>
              </w:rPr>
              <w:t>соревнования на звание «Лучшая коман</w:t>
            </w:r>
            <w:bookmarkStart w:id="0" w:name="_GoBack"/>
            <w:bookmarkEnd w:id="0"/>
            <w:r w:rsidRPr="00943C27">
              <w:rPr>
                <w:rStyle w:val="FontStyle47"/>
                <w:b w:val="0"/>
              </w:rPr>
              <w:t>да МЧС России по проведению аварийно – спасательных работ при ликвидации чрезвычайных ситуаций на автомобильном транспорте»;</w:t>
            </w:r>
          </w:p>
          <w:p w:rsidR="00943C27" w:rsidRPr="00943C27" w:rsidRDefault="00943C27" w:rsidP="00943C27">
            <w:pPr>
              <w:pStyle w:val="Style15"/>
              <w:widowControl/>
              <w:ind w:left="142"/>
              <w:rPr>
                <w:rStyle w:val="FontStyle47"/>
                <w:b w:val="0"/>
              </w:rPr>
            </w:pPr>
            <w:r>
              <w:rPr>
                <w:rStyle w:val="FontStyle47"/>
                <w:b w:val="0"/>
              </w:rPr>
              <w:t>- </w:t>
            </w:r>
            <w:r w:rsidRPr="00943C27">
              <w:rPr>
                <w:rStyle w:val="FontStyle47"/>
                <w:b w:val="0"/>
              </w:rPr>
              <w:t>конкурса на звание « Лучшее звено ГДЗС»;</w:t>
            </w:r>
          </w:p>
          <w:p w:rsidR="00943C27" w:rsidRPr="009B4D6D" w:rsidRDefault="00943C27" w:rsidP="00943C27">
            <w:pPr>
              <w:pStyle w:val="Style15"/>
              <w:widowControl/>
              <w:ind w:left="142"/>
              <w:rPr>
                <w:rStyle w:val="FontStyle45"/>
                <w:b/>
                <w:bCs/>
              </w:rPr>
            </w:pPr>
            <w:r w:rsidRPr="00943C27">
              <w:rPr>
                <w:rStyle w:val="FontStyle47"/>
                <w:b w:val="0"/>
              </w:rPr>
              <w:t>-</w:t>
            </w:r>
            <w:r>
              <w:rPr>
                <w:rStyle w:val="FontStyle47"/>
                <w:b w:val="0"/>
              </w:rPr>
              <w:t> </w:t>
            </w:r>
            <w:r w:rsidRPr="00943C27">
              <w:rPr>
                <w:rStyle w:val="FontStyle47"/>
                <w:b w:val="0"/>
              </w:rPr>
              <w:t>межрегиональных соревнований "Школа безопасности".</w:t>
            </w:r>
          </w:p>
        </w:tc>
        <w:tc>
          <w:tcPr>
            <w:tcW w:w="853" w:type="pct"/>
          </w:tcPr>
          <w:p w:rsidR="002F57A2" w:rsidRPr="009B4D6D" w:rsidRDefault="009B4D6D" w:rsidP="009B4D6D">
            <w:pPr>
              <w:pStyle w:val="Style8"/>
              <w:widowControl/>
              <w:jc w:val="center"/>
              <w:rPr>
                <w:rStyle w:val="FontStyle45"/>
              </w:rPr>
            </w:pPr>
            <w:r w:rsidRPr="009B4D6D">
              <w:rPr>
                <w:rStyle w:val="FontStyle45"/>
              </w:rPr>
              <w:t>до 5 мин</w:t>
            </w:r>
          </w:p>
        </w:tc>
      </w:tr>
      <w:tr w:rsidR="00B20E6F" w:rsidRPr="009B4D6D" w:rsidTr="00DC6138">
        <w:trPr>
          <w:trHeight w:val="20"/>
        </w:trPr>
        <w:tc>
          <w:tcPr>
            <w:tcW w:w="4147" w:type="pct"/>
          </w:tcPr>
          <w:p w:rsidR="0042410D" w:rsidRPr="009B4D6D" w:rsidRDefault="00284539" w:rsidP="004746EF">
            <w:pPr>
              <w:ind w:left="142" w:right="-80"/>
              <w:rPr>
                <w:rFonts w:ascii="Times New Roman" w:hAnsi="Times New Roman"/>
                <w:b/>
                <w:sz w:val="28"/>
                <w:szCs w:val="28"/>
                <w:u w:val="single"/>
              </w:rPr>
            </w:pPr>
            <w:r w:rsidRPr="009B4D6D">
              <w:rPr>
                <w:rFonts w:ascii="Times New Roman" w:hAnsi="Times New Roman"/>
                <w:b/>
                <w:sz w:val="28"/>
                <w:szCs w:val="28"/>
                <w:u w:val="single"/>
              </w:rPr>
              <w:t xml:space="preserve">Заключительное слово </w:t>
            </w:r>
          </w:p>
          <w:p w:rsidR="0042410D" w:rsidRPr="009B4D6D" w:rsidRDefault="0042410D" w:rsidP="004746EF">
            <w:pPr>
              <w:ind w:left="142" w:right="-80"/>
              <w:rPr>
                <w:rFonts w:ascii="Times New Roman" w:hAnsi="Times New Roman"/>
                <w:i/>
                <w:sz w:val="28"/>
                <w:szCs w:val="28"/>
                <w:u w:val="single"/>
              </w:rPr>
            </w:pPr>
            <w:r w:rsidRPr="009B4D6D">
              <w:rPr>
                <w:rFonts w:ascii="Times New Roman" w:hAnsi="Times New Roman"/>
                <w:i/>
                <w:sz w:val="28"/>
                <w:szCs w:val="28"/>
                <w:u w:val="single"/>
              </w:rPr>
              <w:t>ОРЛОВ Виктор Викторович</w:t>
            </w:r>
          </w:p>
          <w:p w:rsidR="0042410D" w:rsidRPr="009B4D6D" w:rsidRDefault="0042410D" w:rsidP="004746EF">
            <w:pPr>
              <w:ind w:left="142"/>
              <w:jc w:val="both"/>
              <w:rPr>
                <w:rFonts w:ascii="Times New Roman" w:hAnsi="Times New Roman"/>
                <w:sz w:val="28"/>
                <w:szCs w:val="28"/>
              </w:rPr>
            </w:pPr>
            <w:r w:rsidRPr="009B4D6D">
              <w:rPr>
                <w:rFonts w:ascii="Times New Roman" w:hAnsi="Times New Roman"/>
                <w:sz w:val="28"/>
                <w:szCs w:val="28"/>
              </w:rPr>
              <w:t>Начальник Главного управления МЧС России по Новосибирской области</w:t>
            </w:r>
          </w:p>
          <w:p w:rsidR="00B20E6F" w:rsidRPr="009B4D6D" w:rsidRDefault="0042410D" w:rsidP="004746EF">
            <w:pPr>
              <w:ind w:left="142"/>
              <w:jc w:val="both"/>
              <w:rPr>
                <w:rStyle w:val="FontStyle45"/>
                <w:i/>
                <w:u w:val="single"/>
              </w:rPr>
            </w:pPr>
            <w:r w:rsidRPr="009B4D6D">
              <w:rPr>
                <w:rFonts w:ascii="Times New Roman" w:hAnsi="Times New Roman"/>
                <w:i/>
                <w:sz w:val="28"/>
                <w:szCs w:val="28"/>
              </w:rPr>
              <w:t>генерал-лейтенант внутренней службы</w:t>
            </w:r>
          </w:p>
        </w:tc>
        <w:tc>
          <w:tcPr>
            <w:tcW w:w="853" w:type="pct"/>
          </w:tcPr>
          <w:p w:rsidR="00B20E6F" w:rsidRPr="009B4D6D" w:rsidRDefault="009B4D6D" w:rsidP="009B4D6D">
            <w:pPr>
              <w:pStyle w:val="Style30"/>
              <w:widowControl/>
              <w:spacing w:line="240" w:lineRule="auto"/>
              <w:jc w:val="center"/>
              <w:rPr>
                <w:rStyle w:val="FontStyle45"/>
              </w:rPr>
            </w:pPr>
            <w:r w:rsidRPr="009B4D6D">
              <w:rPr>
                <w:rStyle w:val="FontStyle45"/>
              </w:rPr>
              <w:t>до 3 мин</w:t>
            </w:r>
          </w:p>
        </w:tc>
      </w:tr>
    </w:tbl>
    <w:p w:rsidR="005930AE" w:rsidRPr="009B4D6D" w:rsidRDefault="005930AE" w:rsidP="002B10BB">
      <w:pPr>
        <w:rPr>
          <w:rStyle w:val="FontStyle45"/>
        </w:rPr>
      </w:pPr>
    </w:p>
    <w:sectPr w:rsidR="005930AE" w:rsidRPr="009B4D6D" w:rsidSect="009F3D20">
      <w:headerReference w:type="default" r:id="rId9"/>
      <w:pgSz w:w="11906" w:h="16838"/>
      <w:pgMar w:top="1135"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B16" w:rsidRDefault="006C4B16" w:rsidP="0014529F">
      <w:r>
        <w:separator/>
      </w:r>
    </w:p>
  </w:endnote>
  <w:endnote w:type="continuationSeparator" w:id="0">
    <w:p w:rsidR="006C4B16" w:rsidRDefault="006C4B16" w:rsidP="0014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B16" w:rsidRDefault="006C4B16" w:rsidP="0014529F">
      <w:r>
        <w:separator/>
      </w:r>
    </w:p>
  </w:footnote>
  <w:footnote w:type="continuationSeparator" w:id="0">
    <w:p w:rsidR="006C4B16" w:rsidRDefault="006C4B16" w:rsidP="00145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3B" w:rsidRPr="001640F4" w:rsidRDefault="00AE533B" w:rsidP="00A91D70">
    <w:pPr>
      <w:pStyle w:val="a4"/>
      <w:jc w:val="center"/>
      <w:rPr>
        <w:rFonts w:ascii="Times New Roman" w:hAnsi="Times New Roman"/>
      </w:rPr>
    </w:pPr>
    <w:r w:rsidRPr="001640F4">
      <w:rPr>
        <w:rFonts w:ascii="Times New Roman" w:hAnsi="Times New Roman"/>
      </w:rPr>
      <w:fldChar w:fldCharType="begin"/>
    </w:r>
    <w:r w:rsidRPr="001640F4">
      <w:rPr>
        <w:rFonts w:ascii="Times New Roman" w:hAnsi="Times New Roman"/>
      </w:rPr>
      <w:instrText xml:space="preserve"> PAGE   \* MERGEFORMAT </w:instrText>
    </w:r>
    <w:r w:rsidRPr="001640F4">
      <w:rPr>
        <w:rFonts w:ascii="Times New Roman" w:hAnsi="Times New Roman"/>
      </w:rPr>
      <w:fldChar w:fldCharType="separate"/>
    </w:r>
    <w:r w:rsidR="00B4656E">
      <w:rPr>
        <w:rFonts w:ascii="Times New Roman" w:hAnsi="Times New Roman"/>
        <w:noProof/>
      </w:rPr>
      <w:t>2</w:t>
    </w:r>
    <w:r w:rsidRPr="001640F4">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86DC4E"/>
    <w:lvl w:ilvl="0">
      <w:start w:val="1"/>
      <w:numFmt w:val="decimal"/>
      <w:lvlText w:val="%1."/>
      <w:lvlJc w:val="left"/>
      <w:pPr>
        <w:tabs>
          <w:tab w:val="num" w:pos="1492"/>
        </w:tabs>
        <w:ind w:left="1492" w:hanging="360"/>
      </w:pPr>
    </w:lvl>
  </w:abstractNum>
  <w:abstractNum w:abstractNumId="1">
    <w:nsid w:val="FFFFFF7D"/>
    <w:multiLevelType w:val="singleLevel"/>
    <w:tmpl w:val="41F4C2B0"/>
    <w:lvl w:ilvl="0">
      <w:start w:val="1"/>
      <w:numFmt w:val="decimal"/>
      <w:lvlText w:val="%1."/>
      <w:lvlJc w:val="left"/>
      <w:pPr>
        <w:tabs>
          <w:tab w:val="num" w:pos="1209"/>
        </w:tabs>
        <w:ind w:left="1209" w:hanging="360"/>
      </w:pPr>
    </w:lvl>
  </w:abstractNum>
  <w:abstractNum w:abstractNumId="2">
    <w:nsid w:val="FFFFFF7E"/>
    <w:multiLevelType w:val="singleLevel"/>
    <w:tmpl w:val="7AEA06A4"/>
    <w:lvl w:ilvl="0">
      <w:start w:val="1"/>
      <w:numFmt w:val="decimal"/>
      <w:lvlText w:val="%1."/>
      <w:lvlJc w:val="left"/>
      <w:pPr>
        <w:tabs>
          <w:tab w:val="num" w:pos="926"/>
        </w:tabs>
        <w:ind w:left="926" w:hanging="360"/>
      </w:pPr>
    </w:lvl>
  </w:abstractNum>
  <w:abstractNum w:abstractNumId="3">
    <w:nsid w:val="FFFFFF7F"/>
    <w:multiLevelType w:val="singleLevel"/>
    <w:tmpl w:val="56F2D4A0"/>
    <w:lvl w:ilvl="0">
      <w:start w:val="1"/>
      <w:numFmt w:val="decimal"/>
      <w:lvlText w:val="%1."/>
      <w:lvlJc w:val="left"/>
      <w:pPr>
        <w:tabs>
          <w:tab w:val="num" w:pos="643"/>
        </w:tabs>
        <w:ind w:left="643" w:hanging="360"/>
      </w:pPr>
    </w:lvl>
  </w:abstractNum>
  <w:abstractNum w:abstractNumId="4">
    <w:nsid w:val="FFFFFF80"/>
    <w:multiLevelType w:val="singleLevel"/>
    <w:tmpl w:val="8026D6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2856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CAB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486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22AFFE"/>
    <w:lvl w:ilvl="0">
      <w:start w:val="1"/>
      <w:numFmt w:val="decimal"/>
      <w:lvlText w:val="%1."/>
      <w:lvlJc w:val="left"/>
      <w:pPr>
        <w:tabs>
          <w:tab w:val="num" w:pos="360"/>
        </w:tabs>
        <w:ind w:left="360" w:hanging="360"/>
      </w:pPr>
    </w:lvl>
  </w:abstractNum>
  <w:abstractNum w:abstractNumId="9">
    <w:nsid w:val="FFFFFF89"/>
    <w:multiLevelType w:val="singleLevel"/>
    <w:tmpl w:val="B3BA7582"/>
    <w:lvl w:ilvl="0">
      <w:start w:val="1"/>
      <w:numFmt w:val="bullet"/>
      <w:lvlText w:val=""/>
      <w:lvlJc w:val="left"/>
      <w:pPr>
        <w:tabs>
          <w:tab w:val="num" w:pos="360"/>
        </w:tabs>
        <w:ind w:left="360" w:hanging="360"/>
      </w:pPr>
      <w:rPr>
        <w:rFonts w:ascii="Symbol" w:hAnsi="Symbol" w:hint="default"/>
      </w:rPr>
    </w:lvl>
  </w:abstractNum>
  <w:abstractNum w:abstractNumId="10">
    <w:nsid w:val="133C2057"/>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14F76"/>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D847BA"/>
    <w:multiLevelType w:val="multilevel"/>
    <w:tmpl w:val="4498053C"/>
    <w:lvl w:ilvl="0">
      <w:start w:val="2"/>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243F3113"/>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04E60"/>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089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AD549C"/>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04685F"/>
    <w:multiLevelType w:val="hybridMultilevel"/>
    <w:tmpl w:val="E7B4A9C0"/>
    <w:lvl w:ilvl="0" w:tplc="B0843F90">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F017821"/>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764F9B"/>
    <w:multiLevelType w:val="multilevel"/>
    <w:tmpl w:val="8FCC1220"/>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nsid w:val="6AF3417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BB6ED1"/>
    <w:multiLevelType w:val="hybridMultilevel"/>
    <w:tmpl w:val="1DA0E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165BD"/>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E270FF"/>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21"/>
  </w:num>
  <w:num w:numId="14">
    <w:abstractNumId w:val="19"/>
  </w:num>
  <w:num w:numId="15">
    <w:abstractNumId w:val="12"/>
  </w:num>
  <w:num w:numId="16">
    <w:abstractNumId w:val="17"/>
  </w:num>
  <w:num w:numId="17">
    <w:abstractNumId w:val="15"/>
  </w:num>
  <w:num w:numId="18">
    <w:abstractNumId w:val="10"/>
  </w:num>
  <w:num w:numId="19">
    <w:abstractNumId w:val="18"/>
  </w:num>
  <w:num w:numId="20">
    <w:abstractNumId w:val="20"/>
  </w:num>
  <w:num w:numId="21">
    <w:abstractNumId w:val="13"/>
  </w:num>
  <w:num w:numId="22">
    <w:abstractNumId w:val="2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61"/>
    <w:rsid w:val="00002DBE"/>
    <w:rsid w:val="00003B4F"/>
    <w:rsid w:val="0000584F"/>
    <w:rsid w:val="00006121"/>
    <w:rsid w:val="00011606"/>
    <w:rsid w:val="00017FC7"/>
    <w:rsid w:val="000221BB"/>
    <w:rsid w:val="00022610"/>
    <w:rsid w:val="00025999"/>
    <w:rsid w:val="00026CDA"/>
    <w:rsid w:val="000270E1"/>
    <w:rsid w:val="00027A0F"/>
    <w:rsid w:val="00033DA1"/>
    <w:rsid w:val="00034512"/>
    <w:rsid w:val="00037D99"/>
    <w:rsid w:val="00042F62"/>
    <w:rsid w:val="00047C84"/>
    <w:rsid w:val="0006074A"/>
    <w:rsid w:val="0006501D"/>
    <w:rsid w:val="000730D2"/>
    <w:rsid w:val="0009354B"/>
    <w:rsid w:val="000969F2"/>
    <w:rsid w:val="000A2485"/>
    <w:rsid w:val="000A6825"/>
    <w:rsid w:val="000A72B7"/>
    <w:rsid w:val="000B2F72"/>
    <w:rsid w:val="000B4158"/>
    <w:rsid w:val="000B76A0"/>
    <w:rsid w:val="000C229B"/>
    <w:rsid w:val="000C6A00"/>
    <w:rsid w:val="000D5130"/>
    <w:rsid w:val="000D691C"/>
    <w:rsid w:val="000E4824"/>
    <w:rsid w:val="000E6896"/>
    <w:rsid w:val="000F36B4"/>
    <w:rsid w:val="000F4DF1"/>
    <w:rsid w:val="000F70E4"/>
    <w:rsid w:val="00115C52"/>
    <w:rsid w:val="001306FF"/>
    <w:rsid w:val="00130974"/>
    <w:rsid w:val="0013553C"/>
    <w:rsid w:val="00136014"/>
    <w:rsid w:val="001450ED"/>
    <w:rsid w:val="0014529F"/>
    <w:rsid w:val="00155071"/>
    <w:rsid w:val="001566D3"/>
    <w:rsid w:val="00156764"/>
    <w:rsid w:val="001571E7"/>
    <w:rsid w:val="00160FF7"/>
    <w:rsid w:val="00161A01"/>
    <w:rsid w:val="00162E7E"/>
    <w:rsid w:val="00163E86"/>
    <w:rsid w:val="001640F4"/>
    <w:rsid w:val="00164AF8"/>
    <w:rsid w:val="0016706F"/>
    <w:rsid w:val="00171493"/>
    <w:rsid w:val="0017476F"/>
    <w:rsid w:val="00183EAF"/>
    <w:rsid w:val="0018486C"/>
    <w:rsid w:val="001901BB"/>
    <w:rsid w:val="00191EC1"/>
    <w:rsid w:val="00194010"/>
    <w:rsid w:val="0019424A"/>
    <w:rsid w:val="001946D9"/>
    <w:rsid w:val="001A007C"/>
    <w:rsid w:val="001A04EA"/>
    <w:rsid w:val="001A1C12"/>
    <w:rsid w:val="001A5AB2"/>
    <w:rsid w:val="001B139C"/>
    <w:rsid w:val="001B2E37"/>
    <w:rsid w:val="001B62C1"/>
    <w:rsid w:val="001B656A"/>
    <w:rsid w:val="001C1CBA"/>
    <w:rsid w:val="001C4BA2"/>
    <w:rsid w:val="001C52C1"/>
    <w:rsid w:val="001C75D2"/>
    <w:rsid w:val="001D208A"/>
    <w:rsid w:val="001D7CB6"/>
    <w:rsid w:val="001F0653"/>
    <w:rsid w:val="001F2489"/>
    <w:rsid w:val="001F67C0"/>
    <w:rsid w:val="001F7667"/>
    <w:rsid w:val="001F7771"/>
    <w:rsid w:val="00200398"/>
    <w:rsid w:val="002011EF"/>
    <w:rsid w:val="0020334C"/>
    <w:rsid w:val="00205A53"/>
    <w:rsid w:val="00206CDA"/>
    <w:rsid w:val="00207E1E"/>
    <w:rsid w:val="00210151"/>
    <w:rsid w:val="002125F9"/>
    <w:rsid w:val="002142DE"/>
    <w:rsid w:val="0021535F"/>
    <w:rsid w:val="00217D03"/>
    <w:rsid w:val="002272F1"/>
    <w:rsid w:val="0023222F"/>
    <w:rsid w:val="002432BC"/>
    <w:rsid w:val="0024496D"/>
    <w:rsid w:val="0025091E"/>
    <w:rsid w:val="00256756"/>
    <w:rsid w:val="00270803"/>
    <w:rsid w:val="0027640C"/>
    <w:rsid w:val="002817AB"/>
    <w:rsid w:val="00284539"/>
    <w:rsid w:val="00290FE2"/>
    <w:rsid w:val="00295CED"/>
    <w:rsid w:val="00297990"/>
    <w:rsid w:val="002A139B"/>
    <w:rsid w:val="002A1D69"/>
    <w:rsid w:val="002A2E0E"/>
    <w:rsid w:val="002B10BB"/>
    <w:rsid w:val="002B6FDC"/>
    <w:rsid w:val="002B7122"/>
    <w:rsid w:val="002B7BA6"/>
    <w:rsid w:val="002C23D1"/>
    <w:rsid w:val="002C4722"/>
    <w:rsid w:val="002C5684"/>
    <w:rsid w:val="002D28DF"/>
    <w:rsid w:val="002D2DE5"/>
    <w:rsid w:val="002D4383"/>
    <w:rsid w:val="002D5E1F"/>
    <w:rsid w:val="002E21B6"/>
    <w:rsid w:val="002E5702"/>
    <w:rsid w:val="002F2DDE"/>
    <w:rsid w:val="002F3322"/>
    <w:rsid w:val="002F52B9"/>
    <w:rsid w:val="002F57A2"/>
    <w:rsid w:val="002F7FFB"/>
    <w:rsid w:val="00300638"/>
    <w:rsid w:val="00300ECB"/>
    <w:rsid w:val="003068DD"/>
    <w:rsid w:val="003118A3"/>
    <w:rsid w:val="00312F27"/>
    <w:rsid w:val="003261A4"/>
    <w:rsid w:val="003304D6"/>
    <w:rsid w:val="00336E82"/>
    <w:rsid w:val="003440DB"/>
    <w:rsid w:val="00345420"/>
    <w:rsid w:val="00355AAB"/>
    <w:rsid w:val="00360C71"/>
    <w:rsid w:val="0036237F"/>
    <w:rsid w:val="00370FDA"/>
    <w:rsid w:val="003711A3"/>
    <w:rsid w:val="00371986"/>
    <w:rsid w:val="00374523"/>
    <w:rsid w:val="00376104"/>
    <w:rsid w:val="00376AF5"/>
    <w:rsid w:val="00377088"/>
    <w:rsid w:val="003856D9"/>
    <w:rsid w:val="0038771F"/>
    <w:rsid w:val="00392EE2"/>
    <w:rsid w:val="0039437A"/>
    <w:rsid w:val="003A2D93"/>
    <w:rsid w:val="003B0FFE"/>
    <w:rsid w:val="003B1335"/>
    <w:rsid w:val="003C1B69"/>
    <w:rsid w:val="003C3547"/>
    <w:rsid w:val="003C7FD5"/>
    <w:rsid w:val="003D2D0F"/>
    <w:rsid w:val="003D532D"/>
    <w:rsid w:val="003E047A"/>
    <w:rsid w:val="003E3E61"/>
    <w:rsid w:val="003E4A76"/>
    <w:rsid w:val="003E4FC2"/>
    <w:rsid w:val="003F028A"/>
    <w:rsid w:val="003F0E3F"/>
    <w:rsid w:val="003F0FE5"/>
    <w:rsid w:val="003F3D2D"/>
    <w:rsid w:val="003F7EF7"/>
    <w:rsid w:val="00400A4B"/>
    <w:rsid w:val="00405458"/>
    <w:rsid w:val="00413210"/>
    <w:rsid w:val="00414509"/>
    <w:rsid w:val="0041620F"/>
    <w:rsid w:val="00424020"/>
    <w:rsid w:val="0042410D"/>
    <w:rsid w:val="00424B6C"/>
    <w:rsid w:val="0043337C"/>
    <w:rsid w:val="00451B49"/>
    <w:rsid w:val="004552A8"/>
    <w:rsid w:val="00456DEA"/>
    <w:rsid w:val="00467C21"/>
    <w:rsid w:val="004746EF"/>
    <w:rsid w:val="0047570A"/>
    <w:rsid w:val="004767E6"/>
    <w:rsid w:val="00477E9C"/>
    <w:rsid w:val="00485BD9"/>
    <w:rsid w:val="00490380"/>
    <w:rsid w:val="00490EDA"/>
    <w:rsid w:val="00494339"/>
    <w:rsid w:val="00496511"/>
    <w:rsid w:val="004A7BAA"/>
    <w:rsid w:val="004C1D48"/>
    <w:rsid w:val="004C5BCC"/>
    <w:rsid w:val="004C7A5F"/>
    <w:rsid w:val="004D0980"/>
    <w:rsid w:val="004D116C"/>
    <w:rsid w:val="004D2ADE"/>
    <w:rsid w:val="004D4BD3"/>
    <w:rsid w:val="004E6F1E"/>
    <w:rsid w:val="004F0579"/>
    <w:rsid w:val="005058E0"/>
    <w:rsid w:val="005063DA"/>
    <w:rsid w:val="00507C14"/>
    <w:rsid w:val="005120D4"/>
    <w:rsid w:val="00512B59"/>
    <w:rsid w:val="0051648E"/>
    <w:rsid w:val="00521C23"/>
    <w:rsid w:val="005275A3"/>
    <w:rsid w:val="00527A5F"/>
    <w:rsid w:val="00546C97"/>
    <w:rsid w:val="00550087"/>
    <w:rsid w:val="005533D8"/>
    <w:rsid w:val="00554AB6"/>
    <w:rsid w:val="0055502B"/>
    <w:rsid w:val="0056297D"/>
    <w:rsid w:val="005662BF"/>
    <w:rsid w:val="005678F1"/>
    <w:rsid w:val="0057078C"/>
    <w:rsid w:val="00571F8D"/>
    <w:rsid w:val="00573B49"/>
    <w:rsid w:val="00591796"/>
    <w:rsid w:val="005930AE"/>
    <w:rsid w:val="005A03A2"/>
    <w:rsid w:val="005A0837"/>
    <w:rsid w:val="005A3645"/>
    <w:rsid w:val="005B419C"/>
    <w:rsid w:val="005C3774"/>
    <w:rsid w:val="005C48A3"/>
    <w:rsid w:val="005D47F1"/>
    <w:rsid w:val="005F0679"/>
    <w:rsid w:val="005F0783"/>
    <w:rsid w:val="005F505A"/>
    <w:rsid w:val="005F519B"/>
    <w:rsid w:val="005F6621"/>
    <w:rsid w:val="005F7DB6"/>
    <w:rsid w:val="00601CFD"/>
    <w:rsid w:val="00603D13"/>
    <w:rsid w:val="00610723"/>
    <w:rsid w:val="00612890"/>
    <w:rsid w:val="0061597A"/>
    <w:rsid w:val="00616D87"/>
    <w:rsid w:val="00617F52"/>
    <w:rsid w:val="00625748"/>
    <w:rsid w:val="00634352"/>
    <w:rsid w:val="006343EB"/>
    <w:rsid w:val="0063485A"/>
    <w:rsid w:val="006438EF"/>
    <w:rsid w:val="00651A39"/>
    <w:rsid w:val="00660C4C"/>
    <w:rsid w:val="006627EF"/>
    <w:rsid w:val="00662E67"/>
    <w:rsid w:val="00670C21"/>
    <w:rsid w:val="006721F2"/>
    <w:rsid w:val="00673583"/>
    <w:rsid w:val="00674111"/>
    <w:rsid w:val="00676897"/>
    <w:rsid w:val="00676DAF"/>
    <w:rsid w:val="00680295"/>
    <w:rsid w:val="0068314E"/>
    <w:rsid w:val="006918B9"/>
    <w:rsid w:val="006921CC"/>
    <w:rsid w:val="006947A6"/>
    <w:rsid w:val="006A0F9C"/>
    <w:rsid w:val="006A278D"/>
    <w:rsid w:val="006A29BC"/>
    <w:rsid w:val="006A3789"/>
    <w:rsid w:val="006A5A65"/>
    <w:rsid w:val="006A7347"/>
    <w:rsid w:val="006B1990"/>
    <w:rsid w:val="006B2189"/>
    <w:rsid w:val="006B4435"/>
    <w:rsid w:val="006B761C"/>
    <w:rsid w:val="006C1770"/>
    <w:rsid w:val="006C4B16"/>
    <w:rsid w:val="006D2633"/>
    <w:rsid w:val="006E15C3"/>
    <w:rsid w:val="006E1A53"/>
    <w:rsid w:val="006E6AC0"/>
    <w:rsid w:val="006E7369"/>
    <w:rsid w:val="006E7FC4"/>
    <w:rsid w:val="006F0B51"/>
    <w:rsid w:val="006F19A8"/>
    <w:rsid w:val="006F25CC"/>
    <w:rsid w:val="00703F3E"/>
    <w:rsid w:val="00717AC0"/>
    <w:rsid w:val="00725852"/>
    <w:rsid w:val="007343A5"/>
    <w:rsid w:val="007372E2"/>
    <w:rsid w:val="007372EB"/>
    <w:rsid w:val="007409F6"/>
    <w:rsid w:val="00741752"/>
    <w:rsid w:val="007459B0"/>
    <w:rsid w:val="0075346C"/>
    <w:rsid w:val="00765DB2"/>
    <w:rsid w:val="00770DFB"/>
    <w:rsid w:val="0077245F"/>
    <w:rsid w:val="00774229"/>
    <w:rsid w:val="00774B19"/>
    <w:rsid w:val="00785C5D"/>
    <w:rsid w:val="00786576"/>
    <w:rsid w:val="00792F49"/>
    <w:rsid w:val="00794A7D"/>
    <w:rsid w:val="00795536"/>
    <w:rsid w:val="007A2B30"/>
    <w:rsid w:val="007A3306"/>
    <w:rsid w:val="007A7A8C"/>
    <w:rsid w:val="007B08D5"/>
    <w:rsid w:val="007E032B"/>
    <w:rsid w:val="007E4FCA"/>
    <w:rsid w:val="007E784C"/>
    <w:rsid w:val="007F144B"/>
    <w:rsid w:val="007F203D"/>
    <w:rsid w:val="007F3A93"/>
    <w:rsid w:val="007F74FD"/>
    <w:rsid w:val="00806A80"/>
    <w:rsid w:val="0082268C"/>
    <w:rsid w:val="00824F9D"/>
    <w:rsid w:val="00827673"/>
    <w:rsid w:val="00832882"/>
    <w:rsid w:val="00835481"/>
    <w:rsid w:val="008363AE"/>
    <w:rsid w:val="00837400"/>
    <w:rsid w:val="0084562A"/>
    <w:rsid w:val="00855E07"/>
    <w:rsid w:val="00857A16"/>
    <w:rsid w:val="00863EEB"/>
    <w:rsid w:val="0086470F"/>
    <w:rsid w:val="00864AAE"/>
    <w:rsid w:val="00864DC6"/>
    <w:rsid w:val="00873DFB"/>
    <w:rsid w:val="00874DDE"/>
    <w:rsid w:val="00880DBA"/>
    <w:rsid w:val="0089069E"/>
    <w:rsid w:val="00895475"/>
    <w:rsid w:val="008A3302"/>
    <w:rsid w:val="008A5C2F"/>
    <w:rsid w:val="008C0B49"/>
    <w:rsid w:val="008C362D"/>
    <w:rsid w:val="008C3801"/>
    <w:rsid w:val="008D0EE1"/>
    <w:rsid w:val="008D1588"/>
    <w:rsid w:val="008D2E40"/>
    <w:rsid w:val="008E0846"/>
    <w:rsid w:val="008E2F4F"/>
    <w:rsid w:val="008E3759"/>
    <w:rsid w:val="008F260F"/>
    <w:rsid w:val="009022D2"/>
    <w:rsid w:val="009066AB"/>
    <w:rsid w:val="00911BC6"/>
    <w:rsid w:val="009123BD"/>
    <w:rsid w:val="0091737D"/>
    <w:rsid w:val="009268D9"/>
    <w:rsid w:val="009273D2"/>
    <w:rsid w:val="0094349F"/>
    <w:rsid w:val="00943C27"/>
    <w:rsid w:val="00950A3C"/>
    <w:rsid w:val="0095372D"/>
    <w:rsid w:val="00955361"/>
    <w:rsid w:val="00963B32"/>
    <w:rsid w:val="00966CC3"/>
    <w:rsid w:val="00982E09"/>
    <w:rsid w:val="00987299"/>
    <w:rsid w:val="00987AB9"/>
    <w:rsid w:val="009941D5"/>
    <w:rsid w:val="009A3FBB"/>
    <w:rsid w:val="009B0D56"/>
    <w:rsid w:val="009B28A2"/>
    <w:rsid w:val="009B476E"/>
    <w:rsid w:val="009B4D6D"/>
    <w:rsid w:val="009B7232"/>
    <w:rsid w:val="009C01C8"/>
    <w:rsid w:val="009C66AA"/>
    <w:rsid w:val="009C68EC"/>
    <w:rsid w:val="009C7CBA"/>
    <w:rsid w:val="009D4693"/>
    <w:rsid w:val="009D6120"/>
    <w:rsid w:val="009D7606"/>
    <w:rsid w:val="009E1AA8"/>
    <w:rsid w:val="009E4F16"/>
    <w:rsid w:val="009E7E4F"/>
    <w:rsid w:val="009F186B"/>
    <w:rsid w:val="009F3D20"/>
    <w:rsid w:val="009F56E4"/>
    <w:rsid w:val="009F62C1"/>
    <w:rsid w:val="009F7D6B"/>
    <w:rsid w:val="00A00AAC"/>
    <w:rsid w:val="00A00C39"/>
    <w:rsid w:val="00A01DB7"/>
    <w:rsid w:val="00A04164"/>
    <w:rsid w:val="00A04242"/>
    <w:rsid w:val="00A0539E"/>
    <w:rsid w:val="00A06820"/>
    <w:rsid w:val="00A10F4C"/>
    <w:rsid w:val="00A24ED7"/>
    <w:rsid w:val="00A463C9"/>
    <w:rsid w:val="00A5083F"/>
    <w:rsid w:val="00A533A2"/>
    <w:rsid w:val="00A5347C"/>
    <w:rsid w:val="00A53E1C"/>
    <w:rsid w:val="00A549E7"/>
    <w:rsid w:val="00A550EC"/>
    <w:rsid w:val="00A6140D"/>
    <w:rsid w:val="00A626DF"/>
    <w:rsid w:val="00A64AA6"/>
    <w:rsid w:val="00A71330"/>
    <w:rsid w:val="00A727B3"/>
    <w:rsid w:val="00A7289B"/>
    <w:rsid w:val="00A7472A"/>
    <w:rsid w:val="00A757BC"/>
    <w:rsid w:val="00A800D5"/>
    <w:rsid w:val="00A82764"/>
    <w:rsid w:val="00A8514E"/>
    <w:rsid w:val="00A86292"/>
    <w:rsid w:val="00A87769"/>
    <w:rsid w:val="00A91D70"/>
    <w:rsid w:val="00A92158"/>
    <w:rsid w:val="00A9223D"/>
    <w:rsid w:val="00A92401"/>
    <w:rsid w:val="00A93FFC"/>
    <w:rsid w:val="00A94C5F"/>
    <w:rsid w:val="00AB5198"/>
    <w:rsid w:val="00AB658E"/>
    <w:rsid w:val="00AB7668"/>
    <w:rsid w:val="00AC5A32"/>
    <w:rsid w:val="00AD1250"/>
    <w:rsid w:val="00AD173F"/>
    <w:rsid w:val="00AD42CA"/>
    <w:rsid w:val="00AD62F1"/>
    <w:rsid w:val="00AE12D6"/>
    <w:rsid w:val="00AE1ED4"/>
    <w:rsid w:val="00AE533B"/>
    <w:rsid w:val="00AF3C27"/>
    <w:rsid w:val="00B05002"/>
    <w:rsid w:val="00B12F8F"/>
    <w:rsid w:val="00B149D0"/>
    <w:rsid w:val="00B15889"/>
    <w:rsid w:val="00B20E6F"/>
    <w:rsid w:val="00B26137"/>
    <w:rsid w:val="00B311F3"/>
    <w:rsid w:val="00B35C87"/>
    <w:rsid w:val="00B4656E"/>
    <w:rsid w:val="00B5184D"/>
    <w:rsid w:val="00B63DA1"/>
    <w:rsid w:val="00B65DE3"/>
    <w:rsid w:val="00B660EA"/>
    <w:rsid w:val="00B728E2"/>
    <w:rsid w:val="00B754CF"/>
    <w:rsid w:val="00B8026D"/>
    <w:rsid w:val="00B86D05"/>
    <w:rsid w:val="00B86F88"/>
    <w:rsid w:val="00B92461"/>
    <w:rsid w:val="00B929A6"/>
    <w:rsid w:val="00B93023"/>
    <w:rsid w:val="00B9426D"/>
    <w:rsid w:val="00B94AD5"/>
    <w:rsid w:val="00B94D63"/>
    <w:rsid w:val="00B959C4"/>
    <w:rsid w:val="00B95B64"/>
    <w:rsid w:val="00B965D8"/>
    <w:rsid w:val="00B96C17"/>
    <w:rsid w:val="00B96CF7"/>
    <w:rsid w:val="00BA051F"/>
    <w:rsid w:val="00BB088C"/>
    <w:rsid w:val="00BB44AA"/>
    <w:rsid w:val="00BB5F39"/>
    <w:rsid w:val="00BC054D"/>
    <w:rsid w:val="00BC0901"/>
    <w:rsid w:val="00BC0927"/>
    <w:rsid w:val="00BC6937"/>
    <w:rsid w:val="00BE00B9"/>
    <w:rsid w:val="00BE1B96"/>
    <w:rsid w:val="00BE2007"/>
    <w:rsid w:val="00BE2ED3"/>
    <w:rsid w:val="00BE3118"/>
    <w:rsid w:val="00BE3C97"/>
    <w:rsid w:val="00BE4490"/>
    <w:rsid w:val="00BE51C9"/>
    <w:rsid w:val="00BE5D02"/>
    <w:rsid w:val="00BE6536"/>
    <w:rsid w:val="00BF0CF6"/>
    <w:rsid w:val="00BF1B81"/>
    <w:rsid w:val="00BF4811"/>
    <w:rsid w:val="00C00A87"/>
    <w:rsid w:val="00C01404"/>
    <w:rsid w:val="00C02C53"/>
    <w:rsid w:val="00C1276D"/>
    <w:rsid w:val="00C12A10"/>
    <w:rsid w:val="00C14ACC"/>
    <w:rsid w:val="00C15990"/>
    <w:rsid w:val="00C17FEA"/>
    <w:rsid w:val="00C2337D"/>
    <w:rsid w:val="00C25A57"/>
    <w:rsid w:val="00C301D1"/>
    <w:rsid w:val="00C406EB"/>
    <w:rsid w:val="00C43C57"/>
    <w:rsid w:val="00C44642"/>
    <w:rsid w:val="00C4572A"/>
    <w:rsid w:val="00C4692F"/>
    <w:rsid w:val="00C50E41"/>
    <w:rsid w:val="00C50EA6"/>
    <w:rsid w:val="00C537D7"/>
    <w:rsid w:val="00C53E0D"/>
    <w:rsid w:val="00C55DB6"/>
    <w:rsid w:val="00C633B0"/>
    <w:rsid w:val="00C76477"/>
    <w:rsid w:val="00C8438D"/>
    <w:rsid w:val="00C84B39"/>
    <w:rsid w:val="00C91A85"/>
    <w:rsid w:val="00C92044"/>
    <w:rsid w:val="00C9493A"/>
    <w:rsid w:val="00C95684"/>
    <w:rsid w:val="00CA0F53"/>
    <w:rsid w:val="00CA11D5"/>
    <w:rsid w:val="00CA1A73"/>
    <w:rsid w:val="00CA3517"/>
    <w:rsid w:val="00CA6B0C"/>
    <w:rsid w:val="00CB5CC7"/>
    <w:rsid w:val="00CB7EFB"/>
    <w:rsid w:val="00CC1531"/>
    <w:rsid w:val="00CC28C6"/>
    <w:rsid w:val="00CD114B"/>
    <w:rsid w:val="00CD6379"/>
    <w:rsid w:val="00CE5AD2"/>
    <w:rsid w:val="00CE6BE6"/>
    <w:rsid w:val="00CE6CB9"/>
    <w:rsid w:val="00CF25EF"/>
    <w:rsid w:val="00CF324A"/>
    <w:rsid w:val="00D074C4"/>
    <w:rsid w:val="00D107C3"/>
    <w:rsid w:val="00D13E28"/>
    <w:rsid w:val="00D1499E"/>
    <w:rsid w:val="00D163D3"/>
    <w:rsid w:val="00D20E6E"/>
    <w:rsid w:val="00D356AE"/>
    <w:rsid w:val="00D42858"/>
    <w:rsid w:val="00D473C3"/>
    <w:rsid w:val="00D62871"/>
    <w:rsid w:val="00D64853"/>
    <w:rsid w:val="00D67CB2"/>
    <w:rsid w:val="00D7019F"/>
    <w:rsid w:val="00D725EA"/>
    <w:rsid w:val="00D81985"/>
    <w:rsid w:val="00D82379"/>
    <w:rsid w:val="00D90797"/>
    <w:rsid w:val="00D91EE3"/>
    <w:rsid w:val="00DA0EAD"/>
    <w:rsid w:val="00DA7149"/>
    <w:rsid w:val="00DB2B94"/>
    <w:rsid w:val="00DB6F56"/>
    <w:rsid w:val="00DC6138"/>
    <w:rsid w:val="00DD4B1B"/>
    <w:rsid w:val="00DD798C"/>
    <w:rsid w:val="00DE42E4"/>
    <w:rsid w:val="00DE5FEA"/>
    <w:rsid w:val="00DF77FA"/>
    <w:rsid w:val="00E013FC"/>
    <w:rsid w:val="00E06C90"/>
    <w:rsid w:val="00E102B8"/>
    <w:rsid w:val="00E13134"/>
    <w:rsid w:val="00E136C7"/>
    <w:rsid w:val="00E15943"/>
    <w:rsid w:val="00E2295F"/>
    <w:rsid w:val="00E3040A"/>
    <w:rsid w:val="00E3054D"/>
    <w:rsid w:val="00E30D6A"/>
    <w:rsid w:val="00E456A7"/>
    <w:rsid w:val="00E469F7"/>
    <w:rsid w:val="00E47650"/>
    <w:rsid w:val="00E608BE"/>
    <w:rsid w:val="00E671D5"/>
    <w:rsid w:val="00E7072A"/>
    <w:rsid w:val="00E70A87"/>
    <w:rsid w:val="00E711A5"/>
    <w:rsid w:val="00E7302E"/>
    <w:rsid w:val="00E73096"/>
    <w:rsid w:val="00E74FE3"/>
    <w:rsid w:val="00E84F82"/>
    <w:rsid w:val="00E95BC9"/>
    <w:rsid w:val="00E96012"/>
    <w:rsid w:val="00EA00CA"/>
    <w:rsid w:val="00EA4E4B"/>
    <w:rsid w:val="00EA6535"/>
    <w:rsid w:val="00EB018A"/>
    <w:rsid w:val="00EB3669"/>
    <w:rsid w:val="00EB7245"/>
    <w:rsid w:val="00EC0320"/>
    <w:rsid w:val="00EC17C9"/>
    <w:rsid w:val="00EC1C66"/>
    <w:rsid w:val="00EC4540"/>
    <w:rsid w:val="00EC5A75"/>
    <w:rsid w:val="00EC612A"/>
    <w:rsid w:val="00EC715C"/>
    <w:rsid w:val="00ED13E6"/>
    <w:rsid w:val="00EE077A"/>
    <w:rsid w:val="00EF4D69"/>
    <w:rsid w:val="00EF6902"/>
    <w:rsid w:val="00F01ED4"/>
    <w:rsid w:val="00F0204D"/>
    <w:rsid w:val="00F052DD"/>
    <w:rsid w:val="00F07F11"/>
    <w:rsid w:val="00F10DDF"/>
    <w:rsid w:val="00F12F6F"/>
    <w:rsid w:val="00F17365"/>
    <w:rsid w:val="00F204DE"/>
    <w:rsid w:val="00F22F36"/>
    <w:rsid w:val="00F23F5F"/>
    <w:rsid w:val="00F2771C"/>
    <w:rsid w:val="00F3100D"/>
    <w:rsid w:val="00F40F53"/>
    <w:rsid w:val="00F61416"/>
    <w:rsid w:val="00F6327D"/>
    <w:rsid w:val="00F65551"/>
    <w:rsid w:val="00F72B2F"/>
    <w:rsid w:val="00F73E6D"/>
    <w:rsid w:val="00F76215"/>
    <w:rsid w:val="00F81D3A"/>
    <w:rsid w:val="00F82854"/>
    <w:rsid w:val="00F83EF0"/>
    <w:rsid w:val="00F90BF9"/>
    <w:rsid w:val="00F9592F"/>
    <w:rsid w:val="00FA19F1"/>
    <w:rsid w:val="00FA530E"/>
    <w:rsid w:val="00FB044E"/>
    <w:rsid w:val="00FC32A6"/>
    <w:rsid w:val="00FC3B48"/>
    <w:rsid w:val="00FC4E8F"/>
    <w:rsid w:val="00FC70EF"/>
    <w:rsid w:val="00FC78D2"/>
    <w:rsid w:val="00FD7193"/>
    <w:rsid w:val="00FE6E30"/>
    <w:rsid w:val="00FF00E6"/>
    <w:rsid w:val="00FF0498"/>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7879">
      <w:bodyDiv w:val="1"/>
      <w:marLeft w:val="0"/>
      <w:marRight w:val="0"/>
      <w:marTop w:val="0"/>
      <w:marBottom w:val="0"/>
      <w:divBdr>
        <w:top w:val="none" w:sz="0" w:space="0" w:color="auto"/>
        <w:left w:val="none" w:sz="0" w:space="0" w:color="auto"/>
        <w:bottom w:val="none" w:sz="0" w:space="0" w:color="auto"/>
        <w:right w:val="none" w:sz="0" w:space="0" w:color="auto"/>
      </w:divBdr>
    </w:div>
    <w:div w:id="257255265">
      <w:bodyDiv w:val="1"/>
      <w:marLeft w:val="0"/>
      <w:marRight w:val="0"/>
      <w:marTop w:val="0"/>
      <w:marBottom w:val="0"/>
      <w:divBdr>
        <w:top w:val="none" w:sz="0" w:space="0" w:color="auto"/>
        <w:left w:val="none" w:sz="0" w:space="0" w:color="auto"/>
        <w:bottom w:val="none" w:sz="0" w:space="0" w:color="auto"/>
        <w:right w:val="none" w:sz="0" w:space="0" w:color="auto"/>
      </w:divBdr>
    </w:div>
    <w:div w:id="334457541">
      <w:bodyDiv w:val="1"/>
      <w:marLeft w:val="0"/>
      <w:marRight w:val="0"/>
      <w:marTop w:val="0"/>
      <w:marBottom w:val="0"/>
      <w:divBdr>
        <w:top w:val="none" w:sz="0" w:space="0" w:color="auto"/>
        <w:left w:val="none" w:sz="0" w:space="0" w:color="auto"/>
        <w:bottom w:val="none" w:sz="0" w:space="0" w:color="auto"/>
        <w:right w:val="none" w:sz="0" w:space="0" w:color="auto"/>
      </w:divBdr>
    </w:div>
    <w:div w:id="403063898">
      <w:bodyDiv w:val="1"/>
      <w:marLeft w:val="0"/>
      <w:marRight w:val="0"/>
      <w:marTop w:val="0"/>
      <w:marBottom w:val="0"/>
      <w:divBdr>
        <w:top w:val="none" w:sz="0" w:space="0" w:color="auto"/>
        <w:left w:val="none" w:sz="0" w:space="0" w:color="auto"/>
        <w:bottom w:val="none" w:sz="0" w:space="0" w:color="auto"/>
        <w:right w:val="none" w:sz="0" w:space="0" w:color="auto"/>
      </w:divBdr>
    </w:div>
    <w:div w:id="483787880">
      <w:bodyDiv w:val="1"/>
      <w:marLeft w:val="0"/>
      <w:marRight w:val="0"/>
      <w:marTop w:val="0"/>
      <w:marBottom w:val="0"/>
      <w:divBdr>
        <w:top w:val="none" w:sz="0" w:space="0" w:color="auto"/>
        <w:left w:val="none" w:sz="0" w:space="0" w:color="auto"/>
        <w:bottom w:val="none" w:sz="0" w:space="0" w:color="auto"/>
        <w:right w:val="none" w:sz="0" w:space="0" w:color="auto"/>
      </w:divBdr>
    </w:div>
    <w:div w:id="565146548">
      <w:bodyDiv w:val="1"/>
      <w:marLeft w:val="0"/>
      <w:marRight w:val="0"/>
      <w:marTop w:val="0"/>
      <w:marBottom w:val="0"/>
      <w:divBdr>
        <w:top w:val="none" w:sz="0" w:space="0" w:color="auto"/>
        <w:left w:val="none" w:sz="0" w:space="0" w:color="auto"/>
        <w:bottom w:val="none" w:sz="0" w:space="0" w:color="auto"/>
        <w:right w:val="none" w:sz="0" w:space="0" w:color="auto"/>
      </w:divBdr>
    </w:div>
    <w:div w:id="610556218">
      <w:bodyDiv w:val="1"/>
      <w:marLeft w:val="0"/>
      <w:marRight w:val="0"/>
      <w:marTop w:val="0"/>
      <w:marBottom w:val="0"/>
      <w:divBdr>
        <w:top w:val="none" w:sz="0" w:space="0" w:color="auto"/>
        <w:left w:val="none" w:sz="0" w:space="0" w:color="auto"/>
        <w:bottom w:val="none" w:sz="0" w:space="0" w:color="auto"/>
        <w:right w:val="none" w:sz="0" w:space="0" w:color="auto"/>
      </w:divBdr>
    </w:div>
    <w:div w:id="743258448">
      <w:bodyDiv w:val="1"/>
      <w:marLeft w:val="0"/>
      <w:marRight w:val="0"/>
      <w:marTop w:val="0"/>
      <w:marBottom w:val="0"/>
      <w:divBdr>
        <w:top w:val="none" w:sz="0" w:space="0" w:color="auto"/>
        <w:left w:val="none" w:sz="0" w:space="0" w:color="auto"/>
        <w:bottom w:val="none" w:sz="0" w:space="0" w:color="auto"/>
        <w:right w:val="none" w:sz="0" w:space="0" w:color="auto"/>
      </w:divBdr>
    </w:div>
    <w:div w:id="772211492">
      <w:bodyDiv w:val="1"/>
      <w:marLeft w:val="0"/>
      <w:marRight w:val="0"/>
      <w:marTop w:val="0"/>
      <w:marBottom w:val="0"/>
      <w:divBdr>
        <w:top w:val="none" w:sz="0" w:space="0" w:color="auto"/>
        <w:left w:val="none" w:sz="0" w:space="0" w:color="auto"/>
        <w:bottom w:val="none" w:sz="0" w:space="0" w:color="auto"/>
        <w:right w:val="none" w:sz="0" w:space="0" w:color="auto"/>
      </w:divBdr>
    </w:div>
    <w:div w:id="1153525499">
      <w:bodyDiv w:val="1"/>
      <w:marLeft w:val="0"/>
      <w:marRight w:val="0"/>
      <w:marTop w:val="0"/>
      <w:marBottom w:val="0"/>
      <w:divBdr>
        <w:top w:val="none" w:sz="0" w:space="0" w:color="auto"/>
        <w:left w:val="none" w:sz="0" w:space="0" w:color="auto"/>
        <w:bottom w:val="none" w:sz="0" w:space="0" w:color="auto"/>
        <w:right w:val="none" w:sz="0" w:space="0" w:color="auto"/>
      </w:divBdr>
    </w:div>
    <w:div w:id="1372926491">
      <w:bodyDiv w:val="1"/>
      <w:marLeft w:val="0"/>
      <w:marRight w:val="0"/>
      <w:marTop w:val="0"/>
      <w:marBottom w:val="0"/>
      <w:divBdr>
        <w:top w:val="none" w:sz="0" w:space="0" w:color="auto"/>
        <w:left w:val="none" w:sz="0" w:space="0" w:color="auto"/>
        <w:bottom w:val="none" w:sz="0" w:space="0" w:color="auto"/>
        <w:right w:val="none" w:sz="0" w:space="0" w:color="auto"/>
      </w:divBdr>
    </w:div>
    <w:div w:id="17262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EC0D-55F3-4971-A428-D58C1F6F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Отдел ОР КиПС</cp:lastModifiedBy>
  <cp:revision>8</cp:revision>
  <cp:lastPrinted>2021-11-16T07:45:00Z</cp:lastPrinted>
  <dcterms:created xsi:type="dcterms:W3CDTF">2021-11-11T05:36:00Z</dcterms:created>
  <dcterms:modified xsi:type="dcterms:W3CDTF">2021-11-16T10:33:00Z</dcterms:modified>
</cp:coreProperties>
</file>