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8107" w:right="0" w:hanging="0"/>
        <w:jc w:val="right"/>
        <w:rPr>
          <w:b/>
          <w:sz w:val="28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2533650</wp:posOffset>
                </wp:positionH>
                <wp:positionV relativeFrom="paragraph">
                  <wp:posOffset>-602615</wp:posOffset>
                </wp:positionV>
                <wp:extent cx="1111250" cy="674370"/>
                <wp:effectExtent l="0" t="0" r="0" b="0"/>
                <wp:wrapNone/>
                <wp:docPr id="1" name="Pictur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320" cy="674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icture 2" path="m0,0l-2147483645,0l-2147483645,-2147483646l0,-2147483646xe" fillcolor="white" stroked="f" o:allowincell="f" style="position:absolute;margin-left:199.5pt;margin-top:-47.45pt;width:87.45pt;height:53.05pt;mso-wrap-style:none;v-text-anchor:middl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4126230</wp:posOffset>
                </wp:positionH>
                <wp:positionV relativeFrom="paragraph">
                  <wp:posOffset>-666750</wp:posOffset>
                </wp:positionV>
                <wp:extent cx="1017270" cy="745490"/>
                <wp:effectExtent l="0" t="0" r="0" b="0"/>
                <wp:wrapNone/>
                <wp:docPr id="2" name="Pictur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360" cy="745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icture 1" path="m0,0l-2147483645,0l-2147483645,-2147483646l0,-2147483646xe" fillcolor="white" stroked="f" o:allowincell="f" style="position:absolute;margin-left:324.9pt;margin-top:-52.5pt;width:80.05pt;height:58.65pt;mso-wrap-style:none;v-text-anchor:middl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eastAsia="Tahoma" w:cs="Noto Sans Devanagari"/>
          <w:b/>
          <w:color w:val="000000"/>
          <w:spacing w:val="0"/>
          <w:kern w:val="0"/>
          <w:sz w:val="28"/>
          <w:szCs w:val="20"/>
          <w:lang w:val="ru-RU" w:eastAsia="zh-CN" w:bidi="hi-IN"/>
        </w:rPr>
        <w:t>Форма отчетности</w:t>
      </w:r>
      <w:r>
        <w:rPr>
          <w:b/>
          <w:sz w:val="28"/>
        </w:rPr>
        <w:t xml:space="preserve"> № </w:t>
      </w:r>
      <w:r>
        <w:rPr>
          <w:rFonts w:eastAsia="Tahoma" w:cs="Noto Sans Devanagari"/>
          <w:b/>
          <w:color w:val="000000"/>
          <w:spacing w:val="0"/>
          <w:kern w:val="0"/>
          <w:sz w:val="28"/>
          <w:szCs w:val="20"/>
          <w:lang w:val="ru-RU" w:eastAsia="zh-CN" w:bidi="hi-IN"/>
        </w:rPr>
        <w:t>11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/>
      </w:pPr>
      <w:r>
        <w:rPr>
          <w:b/>
          <w:sz w:val="28"/>
        </w:rPr>
        <w:t>ПЛАН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>п</w:t>
      </w:r>
      <w:r>
        <w:rPr>
          <w:b/>
          <w:bCs/>
          <w:sz w:val="28"/>
        </w:rPr>
        <w:t xml:space="preserve">роведения профилактических визитов в отношении </w:t>
      </w:r>
      <w:r>
        <w:rPr>
          <w:b/>
          <w:bCs/>
          <w:color w:val="auto"/>
          <w:spacing w:val="0"/>
          <w:kern w:val="0"/>
          <w:sz w:val="28"/>
          <w:szCs w:val="28"/>
          <w:u w:val="none"/>
        </w:rPr>
        <w:t xml:space="preserve">объектов 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kern w:val="0"/>
          <w:sz w:val="28"/>
          <w:szCs w:val="28"/>
          <w:u w:val="none"/>
          <w:shd w:fill="auto" w:val="clear"/>
          <w:lang w:val="ru-RU" w:eastAsia="zh-CN" w:bidi="ar-SA"/>
        </w:rPr>
        <w:t xml:space="preserve">задействованных в праздновании </w:t>
        <w:br/>
        <w:t>Дня Победы в Великой Отечественной войне 1941-1945 гг.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tbl>
      <w:tblPr>
        <w:tblStyle w:val="Style_3"/>
        <w:tblW w:w="14803" w:type="dxa"/>
        <w:jc w:val="left"/>
        <w:tblInd w:w="-3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3227"/>
        <w:gridCol w:w="3212"/>
        <w:gridCol w:w="2388"/>
        <w:gridCol w:w="1417"/>
        <w:gridCol w:w="3968"/>
      </w:tblGrid>
      <w:tr>
        <w:trPr>
          <w:tblHeader w:val="true"/>
          <w:trHeight w:val="836" w:hRule="atLeas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b/>
              </w:rPr>
            </w:pPr>
            <w:r>
              <w:rPr>
                <w:b/>
                <w:spacing w:val="0"/>
                <w:kern w:val="0"/>
                <w:sz w:val="20"/>
                <w:szCs w:val="20"/>
              </w:rPr>
              <w:t>№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b/>
              </w:rPr>
            </w:pPr>
            <w:r>
              <w:rPr>
                <w:b/>
                <w:spacing w:val="0"/>
                <w:kern w:val="0"/>
                <w:sz w:val="20"/>
                <w:szCs w:val="20"/>
              </w:rPr>
              <w:t>п/п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b/>
              </w:rPr>
            </w:pPr>
            <w:r>
              <w:rPr>
                <w:b/>
                <w:spacing w:val="0"/>
                <w:kern w:val="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b/>
              </w:rPr>
            </w:pPr>
            <w:r>
              <w:rPr>
                <w:b/>
                <w:spacing w:val="0"/>
                <w:kern w:val="0"/>
                <w:sz w:val="20"/>
                <w:szCs w:val="20"/>
              </w:rPr>
              <w:t>Адрес местонахождения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b/>
              </w:rPr>
            </w:pPr>
            <w:r>
              <w:rPr>
                <w:b/>
                <w:spacing w:val="0"/>
                <w:kern w:val="0"/>
                <w:sz w:val="20"/>
                <w:szCs w:val="20"/>
              </w:rPr>
              <w:t>Ответственные подразделения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b/>
              </w:rPr>
            </w:pPr>
            <w:r>
              <w:rPr>
                <w:b/>
                <w:spacing w:val="0"/>
                <w:kern w:val="0"/>
                <w:sz w:val="20"/>
                <w:szCs w:val="20"/>
              </w:rPr>
              <w:t>Сроки (периодич-ность)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b/>
              </w:rPr>
            </w:pPr>
            <w:r>
              <w:rPr>
                <w:b/>
                <w:spacing w:val="0"/>
                <w:kern w:val="0"/>
                <w:sz w:val="20"/>
                <w:szCs w:val="20"/>
              </w:rPr>
              <w:t>проведения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b/>
              </w:rPr>
            </w:pPr>
            <w:r>
              <w:rPr>
                <w:b/>
                <w:spacing w:val="0"/>
                <w:kern w:val="0"/>
                <w:sz w:val="20"/>
                <w:szCs w:val="20"/>
              </w:rPr>
              <w:t>Место реализации</w:t>
            </w:r>
          </w:p>
        </w:tc>
      </w:tr>
      <w:tr>
        <w:trPr>
          <w:trHeight w:val="429" w:hRule="atLeast"/>
        </w:trPr>
        <w:tc>
          <w:tcPr>
            <w:tcW w:w="1480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right="0" w:firstLine="540"/>
              <w:jc w:val="center"/>
              <w:outlineLvl w:val="0"/>
              <w:rPr>
                <w:b/>
                <w:spacing w:val="0"/>
                <w:kern w:val="0"/>
                <w:sz w:val="20"/>
                <w:szCs w:val="20"/>
              </w:rPr>
            </w:pPr>
            <w:r>
              <w:rPr>
                <w:rFonts w:eastAsia="" w:cs=""/>
                <w:b/>
                <w:color w:val="auto"/>
                <w:spacing w:val="0"/>
                <w:kern w:val="0"/>
                <w:sz w:val="28"/>
                <w:szCs w:val="28"/>
                <w:u w:val="none"/>
                <w:lang w:val="ru-RU" w:eastAsia="ru-RU" w:bidi="ar-SA"/>
              </w:rPr>
              <w:t>п. 4.2.6 Плана Программы профилактики...</w:t>
            </w:r>
          </w:p>
        </w:tc>
      </w:tr>
      <w:tr>
        <w:trPr>
          <w:trHeight w:val="288" w:hRule="atLeast"/>
        </w:trPr>
        <w:tc>
          <w:tcPr>
            <w:tcW w:w="1480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г. Новосибирск</w:t>
            </w:r>
          </w:p>
        </w:tc>
      </w:tr>
      <w:tr>
        <w:trPr>
          <w:trHeight w:val="170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ГАУК «Новосибирский академический молодёжный театр «Глобус</w:t>
            </w:r>
          </w:p>
        </w:tc>
        <w:tc>
          <w:tcPr>
            <w:tcW w:w="32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630099, г. Новосибирск, ул. Каменская, 1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kern w:val="0"/>
                <w:sz w:val="24"/>
                <w:szCs w:val="24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 xml:space="preserve"> </w:t>
            </w:r>
            <w:r>
              <w:rPr>
                <w:spacing w:val="0"/>
                <w:kern w:val="0"/>
                <w:sz w:val="24"/>
                <w:szCs w:val="24"/>
              </w:rPr>
              <w:t>202</w:t>
            </w:r>
            <w:r>
              <w:rPr>
                <w:color w:val="000000"/>
                <w:spacing w:val="0"/>
                <w:kern w:val="0"/>
                <w:sz w:val="24"/>
                <w:szCs w:val="24"/>
              </w:rPr>
              <w:t>3</w:t>
            </w:r>
            <w:r>
              <w:rPr>
                <w:spacing w:val="0"/>
                <w:kern w:val="0"/>
                <w:sz w:val="24"/>
                <w:szCs w:val="24"/>
              </w:rPr>
              <w:t xml:space="preserve">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u w:val="none"/>
              </w:rPr>
            </w:pPr>
            <w:r>
              <w:rPr>
                <w:sz w:val="20"/>
                <w:u w:val="none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170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ГАУК НСО «Клуб Революция»</w:t>
            </w:r>
          </w:p>
        </w:tc>
        <w:tc>
          <w:tcPr>
            <w:tcW w:w="32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630004, г. Новосибирск, ул. Ленина, 24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kern w:val="0"/>
                <w:sz w:val="24"/>
                <w:szCs w:val="24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 xml:space="preserve"> </w:t>
            </w:r>
            <w:r>
              <w:rPr>
                <w:spacing w:val="0"/>
                <w:kern w:val="0"/>
                <w:sz w:val="24"/>
                <w:szCs w:val="24"/>
              </w:rPr>
              <w:t>202</w:t>
            </w:r>
            <w:r>
              <w:rPr>
                <w:color w:val="000000"/>
                <w:spacing w:val="0"/>
                <w:kern w:val="0"/>
                <w:sz w:val="24"/>
                <w:szCs w:val="24"/>
              </w:rPr>
              <w:t>3</w:t>
            </w:r>
            <w:r>
              <w:rPr>
                <w:spacing w:val="0"/>
                <w:kern w:val="0"/>
                <w:sz w:val="24"/>
                <w:szCs w:val="24"/>
              </w:rPr>
              <w:t xml:space="preserve">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u w:val="none"/>
              </w:rPr>
            </w:pPr>
            <w:r>
              <w:rPr>
                <w:sz w:val="20"/>
                <w:u w:val="none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170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ГУА НСО НГАДТ «Красный факел»</w:t>
            </w:r>
          </w:p>
        </w:tc>
        <w:tc>
          <w:tcPr>
            <w:tcW w:w="32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630099, г. Новосибирск, ул. Ленина, 19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kern w:val="0"/>
                <w:sz w:val="24"/>
                <w:szCs w:val="24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 xml:space="preserve"> </w:t>
            </w:r>
            <w:r>
              <w:rPr>
                <w:spacing w:val="0"/>
                <w:kern w:val="0"/>
                <w:sz w:val="24"/>
                <w:szCs w:val="24"/>
              </w:rPr>
              <w:t>202</w:t>
            </w:r>
            <w:r>
              <w:rPr>
                <w:color w:val="000000"/>
                <w:spacing w:val="0"/>
                <w:kern w:val="0"/>
                <w:sz w:val="24"/>
                <w:szCs w:val="24"/>
              </w:rPr>
              <w:t>3</w:t>
            </w:r>
            <w:r>
              <w:rPr>
                <w:spacing w:val="0"/>
                <w:kern w:val="0"/>
                <w:sz w:val="24"/>
                <w:szCs w:val="24"/>
              </w:rPr>
              <w:t xml:space="preserve">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u w:val="none"/>
              </w:rPr>
            </w:pPr>
            <w:r>
              <w:rPr>
                <w:sz w:val="20"/>
                <w:u w:val="none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170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ГАУК НСО НМТ «Новосибирский музыкальный театр»</w:t>
            </w:r>
          </w:p>
        </w:tc>
        <w:tc>
          <w:tcPr>
            <w:tcW w:w="32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630099, г. Новосибирск, ул. Каменеская, 43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kern w:val="0"/>
                <w:sz w:val="24"/>
                <w:szCs w:val="24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 xml:space="preserve"> </w:t>
            </w:r>
            <w:r>
              <w:rPr>
                <w:spacing w:val="0"/>
                <w:kern w:val="0"/>
                <w:sz w:val="24"/>
                <w:szCs w:val="24"/>
              </w:rPr>
              <w:t>202</w:t>
            </w:r>
            <w:r>
              <w:rPr>
                <w:color w:val="000000"/>
                <w:spacing w:val="0"/>
                <w:kern w:val="0"/>
                <w:sz w:val="24"/>
                <w:szCs w:val="24"/>
              </w:rPr>
              <w:t>3</w:t>
            </w:r>
            <w:r>
              <w:rPr>
                <w:spacing w:val="0"/>
                <w:kern w:val="0"/>
                <w:sz w:val="24"/>
                <w:szCs w:val="24"/>
              </w:rPr>
              <w:t xml:space="preserve">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u w:val="none"/>
              </w:rPr>
            </w:pPr>
            <w:r>
              <w:rPr>
                <w:sz w:val="20"/>
                <w:u w:val="none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170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МАУК ДК «Прогресс»</w:t>
            </w:r>
          </w:p>
        </w:tc>
        <w:tc>
          <w:tcPr>
            <w:tcW w:w="32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630049, г. Новосибирск, Красный проспект, 167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kern w:val="0"/>
                <w:sz w:val="24"/>
                <w:szCs w:val="24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 xml:space="preserve"> </w:t>
            </w:r>
            <w:r>
              <w:rPr>
                <w:spacing w:val="0"/>
                <w:kern w:val="0"/>
                <w:sz w:val="24"/>
                <w:szCs w:val="24"/>
              </w:rPr>
              <w:t>202</w:t>
            </w:r>
            <w:r>
              <w:rPr>
                <w:color w:val="000000"/>
                <w:spacing w:val="0"/>
                <w:kern w:val="0"/>
                <w:sz w:val="24"/>
                <w:szCs w:val="24"/>
              </w:rPr>
              <w:t>3</w:t>
            </w:r>
            <w:r>
              <w:rPr>
                <w:spacing w:val="0"/>
                <w:kern w:val="0"/>
                <w:sz w:val="24"/>
                <w:szCs w:val="24"/>
              </w:rPr>
              <w:t xml:space="preserve">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u w:val="none"/>
              </w:rPr>
            </w:pPr>
            <w:r>
              <w:rPr>
                <w:sz w:val="20"/>
                <w:u w:val="none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170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ГАУК НСО «Новосибирский областной театр кукол»</w:t>
            </w:r>
          </w:p>
        </w:tc>
        <w:tc>
          <w:tcPr>
            <w:tcW w:w="32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630004, г. Новосибирск, ул. Ленина, 22 / ул. Революции, 34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kern w:val="0"/>
                <w:sz w:val="24"/>
                <w:szCs w:val="24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 xml:space="preserve"> </w:t>
            </w:r>
            <w:r>
              <w:rPr>
                <w:spacing w:val="0"/>
                <w:kern w:val="0"/>
                <w:sz w:val="24"/>
                <w:szCs w:val="24"/>
              </w:rPr>
              <w:t>202</w:t>
            </w:r>
            <w:r>
              <w:rPr>
                <w:color w:val="000000"/>
                <w:spacing w:val="0"/>
                <w:kern w:val="0"/>
                <w:sz w:val="24"/>
                <w:szCs w:val="24"/>
              </w:rPr>
              <w:t>3</w:t>
            </w:r>
            <w:r>
              <w:rPr>
                <w:spacing w:val="0"/>
                <w:kern w:val="0"/>
                <w:sz w:val="24"/>
                <w:szCs w:val="24"/>
              </w:rPr>
              <w:t xml:space="preserve">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u w:val="none"/>
              </w:rPr>
            </w:pPr>
            <w:r>
              <w:rPr>
                <w:sz w:val="20"/>
                <w:u w:val="none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170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ГАУК НСО «Новосибирская государственная филармония»</w:t>
            </w:r>
          </w:p>
        </w:tc>
        <w:tc>
          <w:tcPr>
            <w:tcW w:w="32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630007, г. Новосибирск, Красный проспект, 18/1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kern w:val="0"/>
                <w:sz w:val="24"/>
                <w:szCs w:val="24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 xml:space="preserve"> </w:t>
            </w:r>
            <w:r>
              <w:rPr>
                <w:spacing w:val="0"/>
                <w:kern w:val="0"/>
                <w:sz w:val="24"/>
                <w:szCs w:val="24"/>
              </w:rPr>
              <w:t>202</w:t>
            </w:r>
            <w:r>
              <w:rPr>
                <w:color w:val="000000"/>
                <w:spacing w:val="0"/>
                <w:kern w:val="0"/>
                <w:sz w:val="24"/>
                <w:szCs w:val="24"/>
              </w:rPr>
              <w:t>3</w:t>
            </w:r>
            <w:r>
              <w:rPr>
                <w:spacing w:val="0"/>
                <w:kern w:val="0"/>
                <w:sz w:val="24"/>
                <w:szCs w:val="24"/>
              </w:rPr>
              <w:t xml:space="preserve">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u w:val="none"/>
              </w:rPr>
            </w:pPr>
            <w:r>
              <w:rPr>
                <w:sz w:val="20"/>
                <w:u w:val="none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170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МБУК г. Новосибирска «Комплексный центр имени В.В. Маяковского»</w:t>
            </w:r>
          </w:p>
        </w:tc>
        <w:tc>
          <w:tcPr>
            <w:tcW w:w="32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630099, г. Новосибирск, Красный проспект, 15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kern w:val="0"/>
                <w:sz w:val="24"/>
                <w:szCs w:val="24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 xml:space="preserve"> </w:t>
            </w:r>
            <w:r>
              <w:rPr>
                <w:spacing w:val="0"/>
                <w:kern w:val="0"/>
                <w:sz w:val="24"/>
                <w:szCs w:val="24"/>
              </w:rPr>
              <w:t>202</w:t>
            </w:r>
            <w:r>
              <w:rPr>
                <w:color w:val="000000"/>
                <w:spacing w:val="0"/>
                <w:kern w:val="0"/>
                <w:sz w:val="24"/>
                <w:szCs w:val="24"/>
              </w:rPr>
              <w:t>3</w:t>
            </w:r>
            <w:r>
              <w:rPr>
                <w:spacing w:val="0"/>
                <w:kern w:val="0"/>
                <w:sz w:val="24"/>
                <w:szCs w:val="24"/>
              </w:rPr>
              <w:t xml:space="preserve">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u w:val="none"/>
              </w:rPr>
            </w:pPr>
            <w:r>
              <w:rPr>
                <w:sz w:val="20"/>
                <w:u w:val="none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170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ФГБУК «Новосибирский государственный академический театр оперы и балета»</w:t>
            </w:r>
          </w:p>
        </w:tc>
        <w:tc>
          <w:tcPr>
            <w:tcW w:w="32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630099, г. Новосибирск, Красный проспект, 36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kern w:val="0"/>
                <w:sz w:val="24"/>
                <w:szCs w:val="24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 xml:space="preserve"> </w:t>
            </w:r>
            <w:r>
              <w:rPr>
                <w:spacing w:val="0"/>
                <w:kern w:val="0"/>
                <w:sz w:val="24"/>
                <w:szCs w:val="24"/>
              </w:rPr>
              <w:t>202</w:t>
            </w:r>
            <w:r>
              <w:rPr>
                <w:color w:val="000000"/>
                <w:spacing w:val="0"/>
                <w:kern w:val="0"/>
                <w:sz w:val="24"/>
                <w:szCs w:val="24"/>
              </w:rPr>
              <w:t>3</w:t>
            </w:r>
            <w:r>
              <w:rPr>
                <w:spacing w:val="0"/>
                <w:kern w:val="0"/>
                <w:sz w:val="24"/>
                <w:szCs w:val="24"/>
              </w:rPr>
              <w:t xml:space="preserve">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u w:val="none"/>
              </w:rPr>
            </w:pPr>
            <w:r>
              <w:rPr>
                <w:sz w:val="20"/>
                <w:u w:val="none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170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ГАУК НСО «ДНК им. Г.Д. Заволокина»</w:t>
            </w:r>
          </w:p>
        </w:tc>
        <w:tc>
          <w:tcPr>
            <w:tcW w:w="32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630001, г. Новосибирск, ул. Ельцовская, 5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kern w:val="0"/>
                <w:sz w:val="24"/>
                <w:szCs w:val="24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 xml:space="preserve"> </w:t>
            </w:r>
            <w:r>
              <w:rPr>
                <w:spacing w:val="0"/>
                <w:kern w:val="0"/>
                <w:sz w:val="24"/>
                <w:szCs w:val="24"/>
              </w:rPr>
              <w:t>202</w:t>
            </w:r>
            <w:r>
              <w:rPr>
                <w:color w:val="000000"/>
                <w:spacing w:val="0"/>
                <w:kern w:val="0"/>
                <w:sz w:val="24"/>
                <w:szCs w:val="24"/>
              </w:rPr>
              <w:t>3</w:t>
            </w:r>
            <w:r>
              <w:rPr>
                <w:spacing w:val="0"/>
                <w:kern w:val="0"/>
                <w:sz w:val="24"/>
                <w:szCs w:val="24"/>
              </w:rPr>
              <w:t xml:space="preserve">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u w:val="none"/>
              </w:rPr>
            </w:pPr>
            <w:r>
              <w:rPr>
                <w:sz w:val="20"/>
                <w:u w:val="none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170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ФГБУК Новосибирский дом ученых</w:t>
            </w:r>
          </w:p>
        </w:tc>
        <w:tc>
          <w:tcPr>
            <w:tcW w:w="32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630090, г. Новосибирск, Морской проспект, 23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kern w:val="0"/>
                <w:sz w:val="24"/>
                <w:szCs w:val="24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 xml:space="preserve"> </w:t>
            </w:r>
            <w:r>
              <w:rPr>
                <w:spacing w:val="0"/>
                <w:kern w:val="0"/>
                <w:sz w:val="24"/>
                <w:szCs w:val="24"/>
              </w:rPr>
              <w:t>202</w:t>
            </w:r>
            <w:r>
              <w:rPr>
                <w:color w:val="000000"/>
                <w:spacing w:val="0"/>
                <w:kern w:val="0"/>
                <w:sz w:val="24"/>
                <w:szCs w:val="24"/>
              </w:rPr>
              <w:t>3</w:t>
            </w:r>
            <w:r>
              <w:rPr>
                <w:spacing w:val="0"/>
                <w:kern w:val="0"/>
                <w:sz w:val="24"/>
                <w:szCs w:val="24"/>
              </w:rPr>
              <w:t xml:space="preserve">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u w:val="none"/>
              </w:rPr>
            </w:pPr>
            <w:r>
              <w:rPr>
                <w:sz w:val="20"/>
                <w:u w:val="none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170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МБУК ДДК им. Д.Н. Пичугина</w:t>
            </w:r>
          </w:p>
        </w:tc>
        <w:tc>
          <w:tcPr>
            <w:tcW w:w="32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630110, г. Новосибирск, ул. Богдана Хмельницкого, 64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kern w:val="0"/>
                <w:sz w:val="24"/>
                <w:szCs w:val="24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 xml:space="preserve"> </w:t>
            </w:r>
            <w:r>
              <w:rPr>
                <w:spacing w:val="0"/>
                <w:kern w:val="0"/>
                <w:sz w:val="24"/>
                <w:szCs w:val="24"/>
              </w:rPr>
              <w:t>202</w:t>
            </w:r>
            <w:r>
              <w:rPr>
                <w:color w:val="000000"/>
                <w:spacing w:val="0"/>
                <w:kern w:val="0"/>
                <w:sz w:val="24"/>
                <w:szCs w:val="24"/>
              </w:rPr>
              <w:t>3</w:t>
            </w:r>
            <w:r>
              <w:rPr>
                <w:spacing w:val="0"/>
                <w:kern w:val="0"/>
                <w:sz w:val="24"/>
                <w:szCs w:val="24"/>
              </w:rPr>
              <w:t xml:space="preserve">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u w:val="none"/>
              </w:rPr>
            </w:pPr>
            <w:r>
              <w:rPr>
                <w:sz w:val="20"/>
                <w:u w:val="none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170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МБУК ДК им. М. Горького</w:t>
            </w:r>
          </w:p>
        </w:tc>
        <w:tc>
          <w:tcPr>
            <w:tcW w:w="32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630075, г. Новосибирск, ул. Богдана Хмельницкого, 40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kern w:val="0"/>
                <w:sz w:val="24"/>
                <w:szCs w:val="24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 xml:space="preserve"> </w:t>
            </w:r>
            <w:r>
              <w:rPr>
                <w:spacing w:val="0"/>
                <w:kern w:val="0"/>
                <w:sz w:val="24"/>
                <w:szCs w:val="24"/>
              </w:rPr>
              <w:t>202</w:t>
            </w:r>
            <w:r>
              <w:rPr>
                <w:color w:val="000000"/>
                <w:spacing w:val="0"/>
                <w:kern w:val="0"/>
                <w:sz w:val="24"/>
                <w:szCs w:val="24"/>
              </w:rPr>
              <w:t>3</w:t>
            </w:r>
            <w:r>
              <w:rPr>
                <w:spacing w:val="0"/>
                <w:kern w:val="0"/>
                <w:sz w:val="24"/>
                <w:szCs w:val="24"/>
              </w:rPr>
              <w:t xml:space="preserve">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u w:val="none"/>
              </w:rPr>
            </w:pPr>
            <w:r>
              <w:rPr>
                <w:sz w:val="20"/>
                <w:u w:val="none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170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МБУК ДДК им. М. И. Калинина</w:t>
            </w:r>
          </w:p>
        </w:tc>
        <w:tc>
          <w:tcPr>
            <w:tcW w:w="32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630084, г. Новосибирск, ул. Театральная, 1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kern w:val="0"/>
                <w:sz w:val="24"/>
                <w:szCs w:val="24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 xml:space="preserve"> </w:t>
            </w:r>
            <w:r>
              <w:rPr>
                <w:spacing w:val="0"/>
                <w:kern w:val="0"/>
                <w:sz w:val="24"/>
                <w:szCs w:val="24"/>
              </w:rPr>
              <w:t>202</w:t>
            </w:r>
            <w:r>
              <w:rPr>
                <w:color w:val="000000"/>
                <w:spacing w:val="0"/>
                <w:kern w:val="0"/>
                <w:sz w:val="24"/>
                <w:szCs w:val="24"/>
              </w:rPr>
              <w:t>3</w:t>
            </w:r>
            <w:r>
              <w:rPr>
                <w:spacing w:val="0"/>
                <w:kern w:val="0"/>
                <w:sz w:val="24"/>
                <w:szCs w:val="24"/>
              </w:rPr>
              <w:t xml:space="preserve">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u w:val="none"/>
              </w:rPr>
            </w:pPr>
            <w:r>
              <w:rPr>
                <w:sz w:val="20"/>
                <w:u w:val="none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170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МБУК «КДЦ им. К. С. Станиславского»</w:t>
            </w:r>
          </w:p>
        </w:tc>
        <w:tc>
          <w:tcPr>
            <w:tcW w:w="32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630032, г. Новосибирск, ул. Котовского, 2а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kern w:val="0"/>
                <w:sz w:val="24"/>
                <w:szCs w:val="24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 xml:space="preserve"> </w:t>
            </w:r>
            <w:r>
              <w:rPr>
                <w:spacing w:val="0"/>
                <w:kern w:val="0"/>
                <w:sz w:val="24"/>
                <w:szCs w:val="24"/>
              </w:rPr>
              <w:t>202</w:t>
            </w:r>
            <w:r>
              <w:rPr>
                <w:color w:val="000000"/>
                <w:spacing w:val="0"/>
                <w:kern w:val="0"/>
                <w:sz w:val="24"/>
                <w:szCs w:val="24"/>
              </w:rPr>
              <w:t>3</w:t>
            </w:r>
            <w:r>
              <w:rPr>
                <w:spacing w:val="0"/>
                <w:kern w:val="0"/>
                <w:sz w:val="24"/>
                <w:szCs w:val="24"/>
              </w:rPr>
              <w:t xml:space="preserve">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u w:val="none"/>
              </w:rPr>
            </w:pPr>
            <w:r>
              <w:rPr>
                <w:sz w:val="20"/>
                <w:u w:val="none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170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МБУК «КДЦ им. К. С. Станиславского»</w:t>
            </w:r>
          </w:p>
        </w:tc>
        <w:tc>
          <w:tcPr>
            <w:tcW w:w="32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630054, г. Новосибирск, ул. Станиславского, 12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kern w:val="0"/>
                <w:sz w:val="24"/>
                <w:szCs w:val="24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 xml:space="preserve"> </w:t>
            </w:r>
            <w:r>
              <w:rPr>
                <w:spacing w:val="0"/>
                <w:kern w:val="0"/>
                <w:sz w:val="24"/>
                <w:szCs w:val="24"/>
              </w:rPr>
              <w:t>202</w:t>
            </w:r>
            <w:r>
              <w:rPr>
                <w:color w:val="000000"/>
                <w:spacing w:val="0"/>
                <w:kern w:val="0"/>
                <w:sz w:val="24"/>
                <w:szCs w:val="24"/>
              </w:rPr>
              <w:t>3</w:t>
            </w:r>
            <w:r>
              <w:rPr>
                <w:spacing w:val="0"/>
                <w:kern w:val="0"/>
                <w:sz w:val="24"/>
                <w:szCs w:val="24"/>
              </w:rPr>
              <w:t xml:space="preserve">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u w:val="none"/>
              </w:rPr>
            </w:pPr>
            <w:r>
              <w:rPr>
                <w:sz w:val="20"/>
                <w:u w:val="none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170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МБУК ДК «40 лет ВЛКСМ»</w:t>
            </w:r>
          </w:p>
        </w:tc>
        <w:tc>
          <w:tcPr>
            <w:tcW w:w="32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630059, г. Новосибирск, ул. Узорная, 1/2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kern w:val="0"/>
                <w:sz w:val="24"/>
                <w:szCs w:val="24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 xml:space="preserve"> </w:t>
            </w:r>
            <w:r>
              <w:rPr>
                <w:spacing w:val="0"/>
                <w:kern w:val="0"/>
                <w:sz w:val="24"/>
                <w:szCs w:val="24"/>
              </w:rPr>
              <w:t>202</w:t>
            </w:r>
            <w:r>
              <w:rPr>
                <w:color w:val="000000"/>
                <w:spacing w:val="0"/>
                <w:kern w:val="0"/>
                <w:sz w:val="24"/>
                <w:szCs w:val="24"/>
              </w:rPr>
              <w:t>3</w:t>
            </w:r>
            <w:r>
              <w:rPr>
                <w:spacing w:val="0"/>
                <w:kern w:val="0"/>
                <w:sz w:val="24"/>
                <w:szCs w:val="24"/>
              </w:rPr>
              <w:t xml:space="preserve">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u w:val="none"/>
              </w:rPr>
            </w:pPr>
            <w:r>
              <w:rPr>
                <w:sz w:val="20"/>
                <w:u w:val="none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170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МБУК ДК Академия</w:t>
            </w:r>
          </w:p>
        </w:tc>
        <w:tc>
          <w:tcPr>
            <w:tcW w:w="32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630090, г. Новосибирск, ул. Ильича, 4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kern w:val="0"/>
                <w:sz w:val="24"/>
                <w:szCs w:val="24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 xml:space="preserve"> </w:t>
            </w:r>
            <w:r>
              <w:rPr>
                <w:spacing w:val="0"/>
                <w:kern w:val="0"/>
                <w:sz w:val="24"/>
                <w:szCs w:val="24"/>
              </w:rPr>
              <w:t>202</w:t>
            </w:r>
            <w:r>
              <w:rPr>
                <w:color w:val="000000"/>
                <w:spacing w:val="0"/>
                <w:kern w:val="0"/>
                <w:sz w:val="24"/>
                <w:szCs w:val="24"/>
              </w:rPr>
              <w:t>3</w:t>
            </w:r>
            <w:r>
              <w:rPr>
                <w:spacing w:val="0"/>
                <w:kern w:val="0"/>
                <w:sz w:val="24"/>
                <w:szCs w:val="24"/>
              </w:rPr>
              <w:t xml:space="preserve">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u w:val="none"/>
              </w:rPr>
            </w:pPr>
            <w:r>
              <w:rPr>
                <w:sz w:val="20"/>
                <w:u w:val="none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170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МБУК ДК «СТМ»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r>
          </w:p>
        </w:tc>
        <w:tc>
          <w:tcPr>
            <w:tcW w:w="32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630096, г. Новосибирск, ул. Забалуева, 47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kern w:val="0"/>
                <w:sz w:val="24"/>
                <w:szCs w:val="24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 xml:space="preserve"> </w:t>
            </w:r>
            <w:r>
              <w:rPr>
                <w:spacing w:val="0"/>
                <w:kern w:val="0"/>
                <w:sz w:val="24"/>
                <w:szCs w:val="24"/>
              </w:rPr>
              <w:t>202</w:t>
            </w:r>
            <w:r>
              <w:rPr>
                <w:color w:val="000000"/>
                <w:spacing w:val="0"/>
                <w:kern w:val="0"/>
                <w:sz w:val="24"/>
                <w:szCs w:val="24"/>
              </w:rPr>
              <w:t>3</w:t>
            </w:r>
            <w:r>
              <w:rPr>
                <w:spacing w:val="0"/>
                <w:kern w:val="0"/>
                <w:sz w:val="24"/>
                <w:szCs w:val="24"/>
              </w:rPr>
              <w:t xml:space="preserve">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u w:val="none"/>
              </w:rPr>
            </w:pPr>
            <w:r>
              <w:rPr>
                <w:sz w:val="20"/>
                <w:u w:val="none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170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МБУ МЦ «Дом молодежи»</w:t>
            </w:r>
          </w:p>
        </w:tc>
        <w:tc>
          <w:tcPr>
            <w:tcW w:w="32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630037, г. Новосибирск, ул. Эйхе, 1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kern w:val="0"/>
                <w:sz w:val="24"/>
                <w:szCs w:val="24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 xml:space="preserve"> </w:t>
            </w:r>
            <w:r>
              <w:rPr>
                <w:spacing w:val="0"/>
                <w:kern w:val="0"/>
                <w:sz w:val="24"/>
                <w:szCs w:val="24"/>
              </w:rPr>
              <w:t>202</w:t>
            </w:r>
            <w:r>
              <w:rPr>
                <w:color w:val="000000"/>
                <w:spacing w:val="0"/>
                <w:kern w:val="0"/>
                <w:sz w:val="24"/>
                <w:szCs w:val="24"/>
              </w:rPr>
              <w:t>3</w:t>
            </w:r>
            <w:r>
              <w:rPr>
                <w:spacing w:val="0"/>
                <w:kern w:val="0"/>
                <w:sz w:val="24"/>
                <w:szCs w:val="24"/>
              </w:rPr>
              <w:t xml:space="preserve">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u w:val="none"/>
              </w:rPr>
            </w:pPr>
            <w:r>
              <w:rPr>
                <w:sz w:val="20"/>
                <w:u w:val="none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170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МБУ ДМ «Маяк»</w:t>
            </w:r>
          </w:p>
        </w:tc>
        <w:tc>
          <w:tcPr>
            <w:tcW w:w="32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630058, г. Новосибирск, ул. Русская, 1а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kern w:val="0"/>
                <w:sz w:val="24"/>
                <w:szCs w:val="24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 xml:space="preserve"> </w:t>
            </w:r>
            <w:r>
              <w:rPr>
                <w:spacing w:val="0"/>
                <w:kern w:val="0"/>
                <w:sz w:val="24"/>
                <w:szCs w:val="24"/>
              </w:rPr>
              <w:t>202</w:t>
            </w:r>
            <w:r>
              <w:rPr>
                <w:color w:val="000000"/>
                <w:spacing w:val="0"/>
                <w:kern w:val="0"/>
                <w:sz w:val="24"/>
                <w:szCs w:val="24"/>
              </w:rPr>
              <w:t>3</w:t>
            </w:r>
            <w:r>
              <w:rPr>
                <w:spacing w:val="0"/>
                <w:kern w:val="0"/>
                <w:sz w:val="24"/>
                <w:szCs w:val="24"/>
              </w:rPr>
              <w:t xml:space="preserve">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u w:val="none"/>
              </w:rPr>
            </w:pPr>
            <w:r>
              <w:rPr>
                <w:sz w:val="20"/>
                <w:u w:val="none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170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МБУК ДК «Приморский»</w:t>
            </w:r>
          </w:p>
        </w:tc>
        <w:tc>
          <w:tcPr>
            <w:tcW w:w="32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630056, г. Новосибирск, ул. Молодости, 15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kern w:val="0"/>
                <w:sz w:val="24"/>
                <w:szCs w:val="24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 xml:space="preserve"> </w:t>
            </w:r>
            <w:r>
              <w:rPr>
                <w:spacing w:val="0"/>
                <w:kern w:val="0"/>
                <w:sz w:val="24"/>
                <w:szCs w:val="24"/>
              </w:rPr>
              <w:t>202</w:t>
            </w:r>
            <w:r>
              <w:rPr>
                <w:color w:val="000000"/>
                <w:spacing w:val="0"/>
                <w:kern w:val="0"/>
                <w:sz w:val="24"/>
                <w:szCs w:val="24"/>
              </w:rPr>
              <w:t>3</w:t>
            </w:r>
            <w:r>
              <w:rPr>
                <w:spacing w:val="0"/>
                <w:kern w:val="0"/>
                <w:sz w:val="24"/>
                <w:szCs w:val="24"/>
              </w:rPr>
              <w:t xml:space="preserve">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u w:val="none"/>
              </w:rPr>
            </w:pPr>
            <w:r>
              <w:rPr>
                <w:sz w:val="20"/>
                <w:u w:val="none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170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ТРК «Эдем»</w:t>
            </w:r>
          </w:p>
        </w:tc>
        <w:tc>
          <w:tcPr>
            <w:tcW w:w="32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630090, г. Новосибирск, ул. Кутателадзе, 4/4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kern w:val="0"/>
                <w:sz w:val="24"/>
                <w:szCs w:val="24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 xml:space="preserve"> </w:t>
            </w:r>
            <w:r>
              <w:rPr>
                <w:spacing w:val="0"/>
                <w:kern w:val="0"/>
                <w:sz w:val="24"/>
                <w:szCs w:val="24"/>
              </w:rPr>
              <w:t>202</w:t>
            </w:r>
            <w:r>
              <w:rPr>
                <w:color w:val="000000"/>
                <w:spacing w:val="0"/>
                <w:kern w:val="0"/>
                <w:sz w:val="24"/>
                <w:szCs w:val="24"/>
              </w:rPr>
              <w:t>3</w:t>
            </w:r>
            <w:r>
              <w:rPr>
                <w:spacing w:val="0"/>
                <w:kern w:val="0"/>
                <w:sz w:val="24"/>
                <w:szCs w:val="24"/>
              </w:rPr>
              <w:t xml:space="preserve">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u w:val="none"/>
              </w:rPr>
            </w:pPr>
            <w:r>
              <w:rPr>
                <w:sz w:val="20"/>
                <w:u w:val="none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213" w:hRule="atLeast"/>
        </w:trPr>
        <w:tc>
          <w:tcPr>
            <w:tcW w:w="1480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eastAsia="Tahoma" w:cs="Noto Sans Devanagari"/>
                <w:b/>
                <w:bCs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b/>
                <w:bCs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г. Бердск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0"/>
                <w:szCs w:val="24"/>
                <w:highlight w:val="white"/>
                <w:lang w:val="ru-RU" w:eastAsia="zh-CN" w:bidi="hi-IN"/>
              </w:rPr>
              <w:t>МАОУ ДК «Родина»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0"/>
                <w:szCs w:val="24"/>
                <w:highlight w:val="white"/>
                <w:lang w:val="ru-RU" w:eastAsia="zh-CN" w:bidi="hi-IN"/>
              </w:rPr>
              <w:t>Микрорайон, 48Б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0"/>
                <w:szCs w:val="24"/>
                <w:highlight w:val="white"/>
                <w:lang w:val="ru-RU" w:eastAsia="zh-CN" w:bidi="hi-IN"/>
              </w:rPr>
              <w:t>"А" м-н, Бердск, Новосибирская область, 633009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kern w:val="0"/>
                <w:sz w:val="24"/>
                <w:szCs w:val="24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 xml:space="preserve">г. </w:t>
            </w: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Бердску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 xml:space="preserve"> </w:t>
            </w:r>
            <w:r>
              <w:rPr>
                <w:spacing w:val="0"/>
                <w:kern w:val="0"/>
                <w:sz w:val="24"/>
                <w:szCs w:val="24"/>
              </w:rPr>
              <w:t>202</w:t>
            </w:r>
            <w:r>
              <w:rPr>
                <w:color w:val="000000"/>
                <w:spacing w:val="0"/>
                <w:kern w:val="0"/>
                <w:sz w:val="24"/>
                <w:szCs w:val="24"/>
              </w:rPr>
              <w:t>3</w:t>
            </w:r>
            <w:r>
              <w:rPr>
                <w:spacing w:val="0"/>
                <w:kern w:val="0"/>
                <w:sz w:val="24"/>
                <w:szCs w:val="24"/>
              </w:rPr>
              <w:t xml:space="preserve">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u w:val="none"/>
              </w:rPr>
            </w:pPr>
            <w:r>
              <w:rPr>
                <w:sz w:val="20"/>
                <w:u w:val="none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u w:val="none"/>
              </w:rPr>
            </w:pPr>
            <w:r>
              <w:rPr>
                <w:sz w:val="20"/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1480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/>
              <w:ind w:left="720" w:right="0" w:hanging="0"/>
              <w:jc w:val="center"/>
              <w:rPr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b/>
                <w:bCs/>
                <w:spacing w:val="0"/>
                <w:kern w:val="0"/>
                <w:sz w:val="24"/>
                <w:szCs w:val="24"/>
              </w:rPr>
              <w:t>г. Обь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 w:val="20"/>
                <w:szCs w:val="24"/>
                <w:highlight w:val="white"/>
              </w:rPr>
              <w:t xml:space="preserve">Муниципальное бюджетное учреждение </w:t>
            </w:r>
            <w:bookmarkStart w:id="0" w:name="_GoBack"/>
            <w:bookmarkEnd w:id="0"/>
            <w:r>
              <w:rPr>
                <w:spacing w:val="2"/>
                <w:sz w:val="20"/>
                <w:szCs w:val="24"/>
                <w:highlight w:val="white"/>
              </w:rPr>
              <w:t>Дворец культуры "Крылья Сибири"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ind w:left="0" w:right="0"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 w:val="20"/>
                <w:szCs w:val="24"/>
                <w:highlight w:val="white"/>
              </w:rPr>
              <w:t>633103, Новосибирская область, город Обь, ул. ЖКО Аэропота, 25/1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 w:val="20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left="0" w:right="0" w:hanging="9"/>
              <w:jc w:val="center"/>
              <w:rPr>
                <w:szCs w:val="24"/>
              </w:rPr>
            </w:pPr>
            <w:r>
              <w:rPr>
                <w:spacing w:val="2"/>
                <w:sz w:val="20"/>
                <w:szCs w:val="24"/>
                <w:highlight w:val="white"/>
              </w:rPr>
              <w:t xml:space="preserve">г. </w:t>
            </w:r>
            <w:r>
              <w:rPr>
                <w:spacing w:val="2"/>
                <w:sz w:val="20"/>
                <w:szCs w:val="24"/>
              </w:rPr>
              <w:t>Обь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 xml:space="preserve"> </w:t>
            </w:r>
            <w:r>
              <w:rPr>
                <w:spacing w:val="0"/>
                <w:kern w:val="0"/>
                <w:sz w:val="24"/>
                <w:szCs w:val="24"/>
              </w:rPr>
              <w:t>202</w:t>
            </w:r>
            <w:r>
              <w:rPr>
                <w:color w:val="000000"/>
                <w:spacing w:val="0"/>
                <w:kern w:val="0"/>
                <w:sz w:val="24"/>
                <w:szCs w:val="24"/>
              </w:rPr>
              <w:t>3</w:t>
            </w:r>
            <w:r>
              <w:rPr>
                <w:spacing w:val="0"/>
                <w:kern w:val="0"/>
                <w:sz w:val="24"/>
                <w:szCs w:val="24"/>
              </w:rPr>
              <w:t xml:space="preserve">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1480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/>
              <w:ind w:left="720" w:right="0" w:hanging="0"/>
              <w:jc w:val="center"/>
              <w:rPr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b/>
                <w:bCs/>
                <w:spacing w:val="0"/>
                <w:kern w:val="0"/>
                <w:sz w:val="24"/>
                <w:szCs w:val="24"/>
              </w:rPr>
              <w:t>г. Искитим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ru-RU" w:bidi="ar-SA"/>
              </w:rPr>
              <w:t>МБУ ДК «Октябрь»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ru-RU" w:bidi="ar-SA"/>
              </w:rPr>
              <w:t>Новосибирская область, г. Искитим, ул. Почтовая, 2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 xml:space="preserve">г. </w:t>
            </w: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Искитиму и Искитимскому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 xml:space="preserve"> </w:t>
            </w:r>
            <w:r>
              <w:rPr>
                <w:spacing w:val="0"/>
                <w:kern w:val="0"/>
                <w:sz w:val="24"/>
                <w:szCs w:val="24"/>
              </w:rPr>
              <w:t>202</w:t>
            </w:r>
            <w:r>
              <w:rPr>
                <w:color w:val="000000"/>
                <w:spacing w:val="0"/>
                <w:kern w:val="0"/>
                <w:sz w:val="24"/>
                <w:szCs w:val="24"/>
              </w:rPr>
              <w:t>3</w:t>
            </w:r>
            <w:r>
              <w:rPr>
                <w:spacing w:val="0"/>
                <w:kern w:val="0"/>
                <w:sz w:val="24"/>
                <w:szCs w:val="24"/>
              </w:rPr>
              <w:t xml:space="preserve">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kern w:val="0"/>
                <w:sz w:val="24"/>
                <w:szCs w:val="24"/>
                <w:u w:val="non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kern w:val="0"/>
                <w:sz w:val="24"/>
                <w:szCs w:val="24"/>
                <w:u w:val="none"/>
                <w:lang w:val="ru-RU"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</w:t>
            </w:r>
          </w:p>
        </w:tc>
      </w:tr>
      <w:tr>
        <w:trPr>
          <w:trHeight w:val="460" w:hRule="atLeast"/>
        </w:trPr>
        <w:tc>
          <w:tcPr>
            <w:tcW w:w="1480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/>
              <w:ind w:left="720" w:right="0" w:hanging="0"/>
              <w:jc w:val="center"/>
              <w:rPr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b/>
                <w:bCs/>
                <w:spacing w:val="0"/>
                <w:kern w:val="0"/>
                <w:sz w:val="24"/>
                <w:szCs w:val="24"/>
              </w:rPr>
              <w:t>Искитимский район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МАУК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Calibri" w:cs="Times New Roman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en-US" w:bidi="ar-SA"/>
              </w:rPr>
              <w:t>«Лебедевский центр досуга»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Calibri" w:cs="Times New Roman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en-US" w:bidi="ar-SA"/>
              </w:rPr>
              <w:t>Новосибирская область, Искитимский район, с.Лебедевка, улица Центральная,54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 xml:space="preserve">г. </w:t>
            </w: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Искитиму и Искитимскому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 xml:space="preserve"> </w:t>
            </w:r>
            <w:r>
              <w:rPr>
                <w:spacing w:val="0"/>
                <w:kern w:val="0"/>
                <w:sz w:val="24"/>
                <w:szCs w:val="24"/>
              </w:rPr>
              <w:t>202</w:t>
            </w:r>
            <w:r>
              <w:rPr>
                <w:color w:val="000000"/>
                <w:spacing w:val="0"/>
                <w:kern w:val="0"/>
                <w:sz w:val="24"/>
                <w:szCs w:val="24"/>
              </w:rPr>
              <w:t>3</w:t>
            </w:r>
            <w:r>
              <w:rPr>
                <w:spacing w:val="0"/>
                <w:kern w:val="0"/>
                <w:sz w:val="24"/>
                <w:szCs w:val="24"/>
              </w:rPr>
              <w:t xml:space="preserve">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kern w:val="0"/>
                <w:sz w:val="24"/>
                <w:szCs w:val="24"/>
                <w:u w:val="non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МКУК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«Тальменский досуговый центр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Calibri" w:cs="Times New Roman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en-US" w:bidi="ar-SA"/>
              </w:rPr>
              <w:t>«Берегиня»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Calibri" w:cs="Times New Roman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en-US" w:bidi="ar-SA"/>
              </w:rPr>
              <w:t>Новосибирская область, Искитимский район, село Тальменка,   улица Кооперативная , 21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 xml:space="preserve">г. </w:t>
            </w: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Искитиму и Искитимскому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 xml:space="preserve"> </w:t>
            </w:r>
            <w:r>
              <w:rPr>
                <w:spacing w:val="0"/>
                <w:kern w:val="0"/>
                <w:sz w:val="24"/>
                <w:szCs w:val="24"/>
              </w:rPr>
              <w:t>202</w:t>
            </w:r>
            <w:r>
              <w:rPr>
                <w:color w:val="000000"/>
                <w:spacing w:val="0"/>
                <w:kern w:val="0"/>
                <w:sz w:val="24"/>
                <w:szCs w:val="24"/>
              </w:rPr>
              <w:t>3</w:t>
            </w:r>
            <w:r>
              <w:rPr>
                <w:spacing w:val="0"/>
                <w:kern w:val="0"/>
                <w:sz w:val="24"/>
                <w:szCs w:val="24"/>
              </w:rPr>
              <w:t xml:space="preserve">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kern w:val="0"/>
                <w:sz w:val="24"/>
                <w:szCs w:val="24"/>
                <w:u w:val="non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МБУК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«Линевский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Calibri" w:cs="Times New Roman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en-US" w:bidi="ar-SA"/>
              </w:rPr>
              <w:t>Дом культуры»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Calibri" w:cs="Times New Roman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en-US" w:bidi="ar-SA"/>
              </w:rPr>
              <w:t>Новосибирская область, Искитимский район, р.п. Линево, ул. Листвянская, 43а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 xml:space="preserve">г. </w:t>
            </w: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Искитиму и Искитимскому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 xml:space="preserve"> </w:t>
            </w:r>
            <w:r>
              <w:rPr>
                <w:spacing w:val="0"/>
                <w:kern w:val="0"/>
                <w:sz w:val="24"/>
                <w:szCs w:val="24"/>
              </w:rPr>
              <w:t>202</w:t>
            </w:r>
            <w:r>
              <w:rPr>
                <w:color w:val="000000"/>
                <w:spacing w:val="0"/>
                <w:kern w:val="0"/>
                <w:sz w:val="24"/>
                <w:szCs w:val="24"/>
              </w:rPr>
              <w:t>3</w:t>
            </w:r>
            <w:r>
              <w:rPr>
                <w:spacing w:val="0"/>
                <w:kern w:val="0"/>
                <w:sz w:val="24"/>
                <w:szCs w:val="24"/>
              </w:rPr>
              <w:t xml:space="preserve">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kern w:val="0"/>
                <w:sz w:val="24"/>
                <w:szCs w:val="24"/>
                <w:u w:val="non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</w:t>
            </w:r>
          </w:p>
        </w:tc>
      </w:tr>
      <w:tr>
        <w:trPr>
          <w:trHeight w:val="460" w:hRule="atLeast"/>
        </w:trPr>
        <w:tc>
          <w:tcPr>
            <w:tcW w:w="1480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/>
              <w:ind w:left="720" w:right="0" w:hanging="0"/>
              <w:jc w:val="center"/>
              <w:rPr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b/>
                <w:bCs/>
                <w:spacing w:val="0"/>
                <w:kern w:val="0"/>
                <w:sz w:val="24"/>
                <w:szCs w:val="24"/>
              </w:rPr>
              <w:t>Новосибирский район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eastAsia="Times New Roman" w:cs="Times New Roman"/>
                <w:color w:val="000000"/>
                <w:spacing w:val="0"/>
                <w:kern w:val="0"/>
                <w:sz w:val="24"/>
                <w:szCs w:val="24"/>
                <w:lang w:val="ru-RU" w:eastAsia="zh-CN" w:bidi="ar-SA"/>
              </w:rPr>
              <w:t>МКУ СКО «Боровское»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eastAsia="Times New Roman" w:cs="Times New Roman"/>
                <w:color w:val="000000"/>
                <w:spacing w:val="0"/>
                <w:kern w:val="0"/>
                <w:sz w:val="24"/>
                <w:szCs w:val="24"/>
                <w:lang w:val="ru-RU" w:eastAsia="zh-CN" w:bidi="ar-SA"/>
              </w:rPr>
              <w:t>ДК с. Боровое, ул. Ленина, д. 30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Новосибирскому району и р.п. Кольцово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 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 xml:space="preserve"> </w:t>
            </w:r>
            <w:r>
              <w:rPr>
                <w:spacing w:val="0"/>
                <w:kern w:val="0"/>
                <w:sz w:val="24"/>
                <w:szCs w:val="24"/>
              </w:rPr>
              <w:t>202</w:t>
            </w:r>
            <w:r>
              <w:rPr>
                <w:color w:val="000000"/>
                <w:spacing w:val="0"/>
                <w:kern w:val="0"/>
                <w:sz w:val="24"/>
                <w:szCs w:val="24"/>
              </w:rPr>
              <w:t>3</w:t>
            </w:r>
            <w:r>
              <w:rPr>
                <w:spacing w:val="0"/>
                <w:kern w:val="0"/>
                <w:sz w:val="24"/>
                <w:szCs w:val="24"/>
              </w:rPr>
              <w:t xml:space="preserve">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1480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/>
              <w:ind w:left="720" w:right="0" w:hanging="0"/>
              <w:jc w:val="center"/>
              <w:rPr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b/>
                <w:bCs/>
                <w:spacing w:val="0"/>
                <w:kern w:val="0"/>
                <w:sz w:val="24"/>
                <w:szCs w:val="24"/>
              </w:rPr>
              <w:t>Кыштовский район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 w:val="20"/>
                <w:szCs w:val="24"/>
                <w:highlight w:val="white"/>
              </w:rPr>
              <w:t>МКУ СКЦ Кыштовского района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 w:val="20"/>
                <w:szCs w:val="24"/>
                <w:highlight w:val="white"/>
              </w:rPr>
              <w:t>Новосибирская область Кыштовский район с. Кыштовка ул. Ле</w:t>
            </w:r>
            <w:bookmarkStart w:id="1" w:name="_GoBack1"/>
            <w:bookmarkEnd w:id="1"/>
            <w:r>
              <w:rPr>
                <w:spacing w:val="2"/>
                <w:sz w:val="20"/>
                <w:szCs w:val="24"/>
                <w:highlight w:val="white"/>
              </w:rPr>
              <w:t>нина 40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 w:val="20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left="0" w:right="0" w:hanging="9"/>
              <w:jc w:val="center"/>
              <w:rPr>
                <w:szCs w:val="24"/>
              </w:rPr>
            </w:pPr>
            <w:r>
              <w:rPr>
                <w:spacing w:val="2"/>
                <w:sz w:val="20"/>
                <w:szCs w:val="24"/>
              </w:rPr>
              <w:t>Кыштовскому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До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05 мая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>2023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ahoma" w:cs="Noto Sans Devanagari"/>
                <w:color w:val="000000"/>
                <w:kern w:val="0"/>
                <w:sz w:val="20"/>
                <w:szCs w:val="20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kern w:val="0"/>
                <w:sz w:val="20"/>
                <w:szCs w:val="20"/>
                <w:lang w:val="ru-RU"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Cs w:val="24"/>
              </w:rPr>
            </w:pPr>
            <w:r>
              <w:rPr>
                <w:rFonts w:eastAsia="Tahoma" w:cs="Noto Sans Devanagari"/>
                <w:color w:val="000000"/>
                <w:kern w:val="0"/>
                <w:sz w:val="20"/>
                <w:szCs w:val="24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Cs w:val="24"/>
              </w:rPr>
            </w:pPr>
            <w:r>
              <w:rPr>
                <w:rFonts w:eastAsia="Tahoma" w:cs="Noto Sans Devanagari"/>
                <w:color w:val="000000"/>
                <w:kern w:val="0"/>
                <w:sz w:val="20"/>
                <w:szCs w:val="24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1480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/>
              <w:ind w:left="720" w:right="0" w:hanging="0"/>
              <w:jc w:val="center"/>
              <w:rPr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b/>
                <w:bCs/>
                <w:spacing w:val="0"/>
                <w:kern w:val="0"/>
                <w:sz w:val="24"/>
                <w:szCs w:val="24"/>
              </w:rPr>
              <w:t>Купинский район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учреждение  Купинского района "Районный Дворец культуры"</w:t>
            </w:r>
          </w:p>
          <w:p>
            <w:pPr>
              <w:pStyle w:val="Normal"/>
              <w:widowControl w:val="false"/>
              <w:jc w:val="center"/>
              <w:rPr>
                <w:spacing w:val="2"/>
                <w:sz w:val="24"/>
                <w:szCs w:val="24"/>
                <w:highlight w:val="white"/>
              </w:rPr>
            </w:pPr>
            <w:r>
              <w:rPr>
                <w:spacing w:val="2"/>
                <w:sz w:val="24"/>
                <w:szCs w:val="24"/>
                <w:highlight w:val="white"/>
              </w:rPr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Новосибирская область, г Купино, ул. Советов, д. 89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spacing w:val="2"/>
                <w:sz w:val="24"/>
                <w:szCs w:val="24"/>
                <w:highlight w:val="white"/>
              </w:rPr>
            </w:pPr>
            <w:r>
              <w:rPr>
                <w:spacing w:val="2"/>
                <w:sz w:val="24"/>
                <w:szCs w:val="24"/>
                <w:highlight w:val="white"/>
              </w:rPr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 w:val="20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left="0" w:right="0" w:hanging="9"/>
              <w:jc w:val="center"/>
              <w:rPr>
                <w:szCs w:val="24"/>
              </w:rPr>
            </w:pPr>
            <w:r>
              <w:rPr>
                <w:spacing w:val="2"/>
                <w:sz w:val="20"/>
                <w:szCs w:val="24"/>
              </w:rPr>
              <w:t>Купинскому и Чистоозерному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До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05 мая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>2023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ahoma" w:cs="Noto Sans Devanagari"/>
                <w:color w:val="000000"/>
                <w:kern w:val="0"/>
                <w:sz w:val="20"/>
                <w:szCs w:val="20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kern w:val="0"/>
                <w:sz w:val="20"/>
                <w:szCs w:val="20"/>
                <w:lang w:val="ru-RU"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Cs w:val="24"/>
              </w:rPr>
            </w:pPr>
            <w:r>
              <w:rPr>
                <w:rFonts w:eastAsia="Tahoma" w:cs="Noto Sans Devanagari"/>
                <w:color w:val="000000"/>
                <w:kern w:val="0"/>
                <w:sz w:val="20"/>
                <w:szCs w:val="24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Cs w:val="24"/>
              </w:rPr>
            </w:pPr>
            <w:r>
              <w:rPr>
                <w:rFonts w:eastAsia="Tahoma" w:cs="Noto Sans Devanagari"/>
                <w:color w:val="000000"/>
                <w:kern w:val="0"/>
                <w:sz w:val="20"/>
                <w:szCs w:val="24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1480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/>
              <w:ind w:left="720" w:right="0" w:hanging="0"/>
              <w:jc w:val="center"/>
              <w:rPr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b/>
                <w:bCs/>
                <w:spacing w:val="0"/>
                <w:kern w:val="0"/>
                <w:sz w:val="24"/>
                <w:szCs w:val="24"/>
              </w:rPr>
              <w:t>Чистоозерный район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 w:val="20"/>
                <w:szCs w:val="24"/>
                <w:highlight w:val="white"/>
              </w:rPr>
              <w:t>МКУК Чистоозерный КДЦ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 w:val="20"/>
                <w:szCs w:val="24"/>
                <w:highlight w:val="white"/>
              </w:rPr>
              <w:t>НСО, Чистоозерный район, р.п. Чистоозерное, ул. Покрышкина, 12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 w:val="20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jc w:val="left"/>
              <w:rPr>
                <w:sz w:val="20"/>
              </w:rPr>
            </w:pPr>
            <w:r>
              <w:rPr>
                <w:spacing w:val="2"/>
                <w:sz w:val="20"/>
                <w:szCs w:val="24"/>
              </w:rPr>
              <w:t>Купинскому и Чистоозерному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До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05 мая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>2023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  <w:szCs w:val="24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1480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/>
              <w:ind w:left="720" w:right="0" w:hanging="0"/>
              <w:jc w:val="center"/>
              <w:rPr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b/>
                <w:bCs/>
                <w:spacing w:val="0"/>
                <w:kern w:val="0"/>
                <w:sz w:val="24"/>
                <w:szCs w:val="24"/>
              </w:rPr>
              <w:t>Татарский район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0"/>
                <w:szCs w:val="24"/>
                <w:highlight w:val="white"/>
                <w:lang w:val="ru-RU" w:eastAsia="zh-CN" w:bidi="hi-IN"/>
              </w:rPr>
              <w:t>Муниципальное бюджетное учреждение  культуры  «культурно-досуговый центр Усть-Таркского района»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0"/>
                <w:szCs w:val="24"/>
                <w:highlight w:val="white"/>
                <w:lang w:val="ru-RU" w:eastAsia="zh-CN" w:bidi="hi-IN"/>
              </w:rPr>
              <w:t>Новосибирская область, Усть-Таркский район, с. Усть-Тарка, ул. Дзержинского, 12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Татарскому и Усть-Таркскому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2023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1480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/>
              <w:ind w:left="720" w:right="0" w:hanging="0"/>
              <w:jc w:val="center"/>
              <w:rPr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b/>
                <w:bCs/>
                <w:spacing w:val="0"/>
                <w:kern w:val="0"/>
                <w:sz w:val="24"/>
                <w:szCs w:val="24"/>
              </w:rPr>
              <w:t>Черепановский район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" w:cs="Times New Roman" w:eastAsiaTheme="minorEastAsia"/>
                <w:color w:val="auto"/>
                <w:kern w:val="0"/>
                <w:sz w:val="22"/>
                <w:szCs w:val="22"/>
                <w:lang w:val="ru-RU" w:eastAsia="ru-RU" w:bidi="ar-SA"/>
              </w:rPr>
              <w:t>МКУ ГДК р.п. Посевная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" w:cs="Times New Roman" w:eastAsiaTheme="minorEastAsia"/>
                <w:color w:val="auto"/>
                <w:kern w:val="0"/>
                <w:sz w:val="22"/>
                <w:szCs w:val="22"/>
                <w:lang w:val="ru-RU" w:eastAsia="ru-RU" w:bidi="ar-SA"/>
              </w:rPr>
              <w:t>Черепановский район, р.п. Посевная, ул. Островского, д. 59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left="0" w:right="0" w:hanging="9"/>
              <w:jc w:val="center"/>
              <w:rPr>
                <w:sz w:val="22"/>
                <w:szCs w:val="22"/>
              </w:rPr>
            </w:pPr>
            <w:r>
              <w:rPr>
                <w:spacing w:val="2"/>
                <w:kern w:val="0"/>
                <w:sz w:val="22"/>
                <w:szCs w:val="22"/>
                <w:highlight w:val="white"/>
              </w:rPr>
              <w:t>Черепановскому и Маслянинскому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2"/>
                <w:szCs w:val="22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2"/>
                <w:szCs w:val="22"/>
                <w:lang w:val="ru-RU" w:eastAsia="zh-CN" w:bidi="hi-IN"/>
              </w:rPr>
              <w:t>04.05.2023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kern w:val="0"/>
                <w:sz w:val="22"/>
                <w:szCs w:val="22"/>
                <w:u w:val="non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2"/>
                <w:szCs w:val="22"/>
                <w:u w:val="none"/>
                <w:lang w:val="ru-RU" w:eastAsia="zh-CN" w:bidi="hi-IN"/>
              </w:rPr>
              <w:t>По месту осуществления деятельности контролируемого лица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" w:cs="Times New Roman" w:eastAsiaTheme="minorEastAsia"/>
                <w:color w:val="auto"/>
                <w:kern w:val="0"/>
                <w:sz w:val="22"/>
                <w:szCs w:val="22"/>
                <w:lang w:val="ru-RU" w:eastAsia="ru-RU" w:bidi="ar-SA"/>
              </w:rPr>
              <w:t>МУ ГДК р. п. Дорогино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" w:cs="Times New Roman" w:eastAsiaTheme="minorEastAsia"/>
                <w:color w:val="auto"/>
                <w:kern w:val="0"/>
                <w:sz w:val="22"/>
                <w:szCs w:val="22"/>
                <w:lang w:val="ru-RU" w:eastAsia="ru-RU" w:bidi="ar-SA"/>
              </w:rPr>
              <w:t>Черепановский район, р.п. Дорогино, ул. Центральная, д. 37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left="0" w:right="0" w:hanging="9"/>
              <w:jc w:val="center"/>
              <w:rPr>
                <w:sz w:val="22"/>
                <w:szCs w:val="22"/>
              </w:rPr>
            </w:pPr>
            <w:r>
              <w:rPr>
                <w:spacing w:val="2"/>
                <w:kern w:val="0"/>
                <w:sz w:val="22"/>
                <w:szCs w:val="22"/>
                <w:highlight w:val="white"/>
              </w:rPr>
              <w:t>Черепановскому и Маслянинскому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2"/>
                <w:szCs w:val="22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2"/>
                <w:szCs w:val="22"/>
                <w:lang w:val="ru-RU" w:eastAsia="zh-CN" w:bidi="hi-IN"/>
              </w:rPr>
              <w:t>04.05.2023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kern w:val="0"/>
                <w:sz w:val="22"/>
                <w:szCs w:val="22"/>
                <w:u w:val="non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kern w:val="0"/>
                <w:sz w:val="22"/>
                <w:szCs w:val="22"/>
                <w:u w:val="none"/>
                <w:lang w:val="ru-RU"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2"/>
                <w:szCs w:val="22"/>
                <w:u w:val="none"/>
                <w:lang w:val="ru-RU" w:eastAsia="zh-CN" w:bidi="hi-IN"/>
              </w:rPr>
              <w:t>По месту осуществления деятельности контролируемого лица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2"/>
                <w:szCs w:val="22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2"/>
                <w:szCs w:val="22"/>
                <w:lang w:val="ru-RU" w:eastAsia="zh-CN" w:bidi="hi-IN"/>
              </w:rPr>
            </w:r>
          </w:p>
        </w:tc>
      </w:tr>
      <w:tr>
        <w:trPr>
          <w:trHeight w:val="460" w:hRule="atLeast"/>
        </w:trPr>
        <w:tc>
          <w:tcPr>
            <w:tcW w:w="1480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/>
              <w:ind w:left="720" w:right="0" w:hanging="0"/>
              <w:jc w:val="center"/>
              <w:rPr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b/>
                <w:bCs/>
                <w:spacing w:val="0"/>
                <w:kern w:val="0"/>
                <w:sz w:val="24"/>
                <w:szCs w:val="24"/>
              </w:rPr>
              <w:t>Маслянинский район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 w:val="20"/>
                <w:szCs w:val="24"/>
              </w:rPr>
              <w:t>МУНИЦИПАЛЬНОЕ КАЗЁННОЕ КУЛЬТУРНО-ДОСУГОВОЕ УЧРЕЖДЕНИЕ "МАСЛЯНИНСКИЙ ДОМ КУЛЬТУРЫ"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 w:val="20"/>
                <w:szCs w:val="24"/>
              </w:rPr>
              <w:t>633564, Новосибирская область, Маслянинский район, рабочий поселок Маслянино, Коммунистическая ул., д.4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 w:val="20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left="0" w:right="0"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 w:val="20"/>
                <w:szCs w:val="24"/>
                <w:highlight w:val="white"/>
              </w:rPr>
              <w:t xml:space="preserve">Маслянинскому </w:t>
            </w:r>
            <w:bookmarkStart w:id="2" w:name="_GoBack3"/>
            <w:bookmarkEnd w:id="2"/>
            <w:r>
              <w:rPr>
                <w:spacing w:val="2"/>
                <w:sz w:val="20"/>
                <w:szCs w:val="24"/>
                <w:highlight w:val="white"/>
              </w:rPr>
              <w:t xml:space="preserve">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До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05 мая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>2023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Cs w:val="24"/>
              </w:rPr>
            </w:pPr>
            <w:r>
              <w:rPr>
                <w:rFonts w:eastAsia="Tahoma" w:cs="Noto Sans Devanagari"/>
                <w:color w:val="000000"/>
                <w:kern w:val="0"/>
                <w:sz w:val="20"/>
                <w:szCs w:val="24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Cs w:val="24"/>
              </w:rPr>
            </w:pPr>
            <w:r>
              <w:rPr>
                <w:rFonts w:eastAsia="Tahoma" w:cs="Noto Sans Devanagari"/>
                <w:color w:val="000000"/>
                <w:kern w:val="0"/>
                <w:sz w:val="20"/>
                <w:szCs w:val="24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1480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/>
              <w:ind w:left="720" w:right="0" w:hanging="0"/>
              <w:jc w:val="center"/>
              <w:rPr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b/>
                <w:bCs/>
                <w:spacing w:val="0"/>
                <w:kern w:val="0"/>
                <w:sz w:val="24"/>
                <w:szCs w:val="24"/>
              </w:rPr>
              <w:t>Болотнинский район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45"/>
              <w:jc w:val="center"/>
              <w:rPr>
                <w:sz w:val="20"/>
              </w:rPr>
            </w:pPr>
            <w:r>
              <w:rPr>
                <w:sz w:val="20"/>
              </w:rPr>
              <w:t>МАУК «РДК им.Кирова Болотнинского района» Новосибирской области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633340, Новосибирская область, г. Болотное,                    ул. Ленина, 4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 w:val="20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left="0" w:right="0" w:hanging="9"/>
              <w:jc w:val="center"/>
              <w:rPr>
                <w:szCs w:val="24"/>
              </w:rPr>
            </w:pPr>
            <w:r>
              <w:rPr>
                <w:spacing w:val="2"/>
                <w:sz w:val="20"/>
                <w:szCs w:val="24"/>
              </w:rPr>
              <w:t>Болотнинскому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До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05 мая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color w:val="auto"/>
                <w:sz w:val="20"/>
                <w:szCs w:val="24"/>
              </w:rPr>
              <w:t xml:space="preserve"> </w:t>
            </w:r>
            <w:r>
              <w:rPr>
                <w:color w:val="auto"/>
                <w:sz w:val="20"/>
                <w:szCs w:val="24"/>
              </w:rPr>
              <w:t>2023 года</w:t>
            </w:r>
            <w:bookmarkStart w:id="3" w:name="_GoBack2"/>
            <w:bookmarkEnd w:id="3"/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ahoma" w:cs="Noto Sans Devanagari"/>
                <w:color w:val="000000"/>
                <w:kern w:val="0"/>
                <w:sz w:val="20"/>
                <w:szCs w:val="20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kern w:val="0"/>
                <w:sz w:val="20"/>
                <w:szCs w:val="20"/>
                <w:lang w:val="ru-RU"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Cs w:val="24"/>
              </w:rPr>
            </w:pPr>
            <w:r>
              <w:rPr>
                <w:rFonts w:eastAsia="Tahoma" w:cs="Noto Sans Devanagari"/>
                <w:color w:val="000000"/>
                <w:kern w:val="0"/>
                <w:sz w:val="20"/>
                <w:szCs w:val="24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Cs w:val="24"/>
              </w:rPr>
            </w:pPr>
            <w:r>
              <w:rPr>
                <w:rFonts w:eastAsia="Tahoma" w:cs="Noto Sans Devanagari"/>
                <w:color w:val="000000"/>
                <w:kern w:val="0"/>
                <w:sz w:val="20"/>
                <w:szCs w:val="24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1480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/>
              <w:ind w:left="720" w:right="0" w:hanging="0"/>
              <w:jc w:val="center"/>
              <w:rPr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b/>
                <w:bCs/>
                <w:spacing w:val="0"/>
                <w:kern w:val="0"/>
                <w:sz w:val="24"/>
                <w:szCs w:val="24"/>
              </w:rPr>
              <w:t>Доволенский район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Calibri" w:cs="Times New Roman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en-US" w:bidi="ar-SA"/>
              </w:rPr>
              <w:t>МКОУ ДО Доволенская ДШИ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Новосибирская область, Доволенский район,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с.</w:t>
            </w:r>
            <w:r>
              <w:rPr>
                <w:sz w:val="20"/>
              </w:rPr>
              <w:t xml:space="preserve"> Довольное,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ул. Ленина, 98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Доволенскому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2023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Calibri" w:cs="Times New Roman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en-US" w:bidi="ar-SA"/>
              </w:rPr>
              <w:t>МКУК Доволенское социально-культурное объединение»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Новосибирская область, Доволенский район,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с.</w:t>
            </w:r>
            <w:r>
              <w:rPr>
                <w:sz w:val="20"/>
              </w:rPr>
              <w:t xml:space="preserve"> Довольное,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ул. Ленина, 115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Доволенскому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2023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Calibri" w:cs="Times New Roman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en-US" w:bidi="ar-SA"/>
              </w:rPr>
              <w:t>МКУК Волчанский СДК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Новосибирская область, Доволенский район,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0"/>
                <w:highlight w:val="white"/>
                <w:lang w:val="ru-RU" w:eastAsia="zh-CN" w:bidi="hi-IN"/>
              </w:rPr>
              <w:t>с.</w:t>
            </w: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 xml:space="preserve"> Волчанка,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ул.  Центральная, 4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Доволенскому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2023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Calibri" w:cs="Times New Roman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en-US" w:bidi="ar-SA"/>
              </w:rPr>
              <w:t>МКУК Ильинский СДК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Новосибирская область, Доволенский район,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0"/>
                <w:highlight w:val="white"/>
                <w:lang w:val="ru-RU" w:eastAsia="zh-CN" w:bidi="hi-IN"/>
              </w:rPr>
              <w:t>с.</w:t>
            </w: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 xml:space="preserve"> Ильинка,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ул.  Ленина, 83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Доволенскому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2023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Calibri" w:cs="Times New Roman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en-US" w:bidi="ar-SA"/>
              </w:rPr>
              <w:t>МКУК Комарьевский СДК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Новосибирская область, Доволенский район,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0"/>
                <w:highlight w:val="white"/>
                <w:lang w:val="ru-RU" w:eastAsia="zh-CN" w:bidi="hi-IN"/>
              </w:rPr>
              <w:t>с.</w:t>
            </w: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 xml:space="preserve"> Комарье,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ул. Центральная, 29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Доволенскому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2023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Calibri" w:cs="Times New Roman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en-US" w:bidi="ar-SA"/>
              </w:rPr>
              <w:t>МКУК Красногривенский СДК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Новосибирская область, Доволенский район,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0"/>
                <w:highlight w:val="white"/>
                <w:lang w:val="ru-RU" w:eastAsia="zh-CN" w:bidi="hi-IN"/>
              </w:rPr>
              <w:t>п.</w:t>
            </w: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 xml:space="preserve"> Красная грива,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ул. Набережная, 10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Доволенскому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2023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Calibri" w:cs="Times New Roman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en-US" w:bidi="ar-SA"/>
              </w:rPr>
              <w:t>МКУК Согорнский СДК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Новосибирская область, Доволенский район,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0"/>
                <w:highlight w:val="white"/>
                <w:lang w:val="ru-RU" w:eastAsia="zh-CN" w:bidi="hi-IN"/>
              </w:rPr>
              <w:t>с.</w:t>
            </w: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 xml:space="preserve"> Согорное,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ул.  Ленина, 8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Доволенскому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2023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Calibri" w:cs="Times New Roman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en-US" w:bidi="ar-SA"/>
              </w:rPr>
              <w:t>МКУК Утянский СДК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Новосибирская область, Доволенский район,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0"/>
                <w:highlight w:val="white"/>
                <w:lang w:val="ru-RU" w:eastAsia="zh-CN" w:bidi="hi-IN"/>
              </w:rPr>
              <w:t>с.</w:t>
            </w: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 xml:space="preserve"> Утянка,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ул. Центральная, 35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Доволенскому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2023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1480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/>
              <w:ind w:left="720" w:right="0" w:hanging="0"/>
              <w:jc w:val="center"/>
              <w:rPr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b/>
                <w:bCs/>
                <w:spacing w:val="0"/>
                <w:kern w:val="0"/>
                <w:sz w:val="24"/>
                <w:szCs w:val="24"/>
              </w:rPr>
              <w:t>Колыванский район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Calibri" w:cs="Times New Roman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en-US" w:bidi="ar-SA"/>
              </w:rPr>
              <w:t>МКУ ОЦК «Искорка» Калининского сельсовета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633192, Новосибирская область, Колыванский район, д. Тропино                   ул.  Зеленая 10а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Колыванскому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2023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ahoma" w:cs="Times New Roman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Calibri" w:cs="Times New Roman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en-US" w:bidi="ar-SA"/>
              </w:rPr>
              <w:t>МКУ ОЦК «Гармония» Новотырышкинского сельсовета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633167, Новосибирская область, Колыванский район, д. Воробьево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ул.  Дорожная  3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Колыванскому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2023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ahoma" w:cs="Times New Roman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Calibri" w:cs="Times New Roman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en-US" w:bidi="ar-SA"/>
              </w:rPr>
              <w:t>МКУОЦК «Гармония» Вьюнского сельсовета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633182, Новосибирская область, Колыванский район, д. Таловка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ул.   Пролетарская 13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Колыванскому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2023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ahoma" w:cs="Times New Roman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Calibri" w:cs="Times New Roman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en-US" w:bidi="ar-SA"/>
              </w:rPr>
              <w:t>МКУ ОЦК «Мечта» Королёвского сельсовета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633172, Новосибирская область, Колыванский район, с. Королевка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ул.   Школьная 32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Колыванскому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2023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ahoma" w:cs="Times New Roman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Calibri" w:cs="Times New Roman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en-US" w:bidi="ar-SA"/>
              </w:rPr>
              <w:t>МКУ ОЦК «Радуга» Новотроицкого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633188, Новосибирская область, Колыванский район, д. Юрт-Акбалык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ул.    Советская 5а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Колыванскому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2023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ahoma" w:cs="Times New Roman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Calibri" w:cs="Times New Roman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en-US" w:bidi="ar-SA"/>
              </w:rPr>
              <w:t>МКУ ЦК Пихтовского сельсовета «Венера»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633171, Новосибирская область, Колыванский район, с. Пихтовка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ул.   Береговая 11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Колыванскому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2023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ahoma" w:cs="Times New Roman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Calibri" w:cs="Times New Roman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en-US" w:bidi="ar-SA"/>
              </w:rPr>
              <w:t>МКУ ОЦК «Северянка» Пономаревского сельсовета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633175, Новосибирская область, Колыванский район, с. Пономаревка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ул.   Центральная 3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Колыванскому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2023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1480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/>
              <w:ind w:left="720" w:right="0" w:hanging="0"/>
              <w:jc w:val="center"/>
              <w:rPr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b/>
                <w:bCs/>
                <w:spacing w:val="0"/>
                <w:kern w:val="0"/>
                <w:sz w:val="24"/>
                <w:szCs w:val="24"/>
              </w:rPr>
              <w:t>Куйбышевский район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Стадион «Труд», улицы г. Куйбышева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sz w:val="24"/>
                <w:szCs w:val="24"/>
              </w:rPr>
              <w:t xml:space="preserve">632382, Новосибирская область, г. Куйбышев, </w:t>
            </w:r>
            <w:hyperlink r:id="rId2">
              <w:r>
                <w:rPr>
                  <w:color w:val="000000"/>
                  <w:sz w:val="24"/>
                  <w:szCs w:val="24"/>
                  <w:u w:val="none"/>
                  <w:shd w:fill="FFFFFF" w:val="clear"/>
                </w:rPr>
                <w:t>ул.</w:t>
              </w:r>
            </w:hyperlink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Новосибирская, 1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Куйбышевскому и Северному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 xml:space="preserve"> </w:t>
            </w:r>
            <w:r>
              <w:rPr>
                <w:spacing w:val="0"/>
                <w:kern w:val="0"/>
                <w:sz w:val="24"/>
                <w:szCs w:val="24"/>
              </w:rPr>
              <w:t>202</w:t>
            </w:r>
            <w:r>
              <w:rPr>
                <w:color w:val="000000"/>
                <w:spacing w:val="0"/>
                <w:kern w:val="0"/>
                <w:sz w:val="24"/>
                <w:szCs w:val="24"/>
              </w:rPr>
              <w:t>3</w:t>
            </w:r>
            <w:r>
              <w:rPr>
                <w:spacing w:val="0"/>
                <w:kern w:val="0"/>
                <w:sz w:val="24"/>
                <w:szCs w:val="24"/>
              </w:rPr>
              <w:t xml:space="preserve">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u w:val="none"/>
              </w:rPr>
            </w:pPr>
            <w:r>
              <w:rPr>
                <w:sz w:val="20"/>
                <w:u w:val="none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МБУС «Ледовая арена «Факел»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632387, Новосибирская область, г. Куйбышев, ул. Молодежная, д. 12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Куйбышевскому и Северному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 xml:space="preserve"> </w:t>
            </w:r>
            <w:r>
              <w:rPr>
                <w:spacing w:val="0"/>
                <w:kern w:val="0"/>
                <w:sz w:val="24"/>
                <w:szCs w:val="24"/>
              </w:rPr>
              <w:t>202</w:t>
            </w:r>
            <w:r>
              <w:rPr>
                <w:color w:val="000000"/>
                <w:spacing w:val="0"/>
                <w:kern w:val="0"/>
                <w:sz w:val="24"/>
                <w:szCs w:val="24"/>
              </w:rPr>
              <w:t>3</w:t>
            </w:r>
            <w:r>
              <w:rPr>
                <w:spacing w:val="0"/>
                <w:kern w:val="0"/>
                <w:sz w:val="24"/>
                <w:szCs w:val="24"/>
              </w:rPr>
              <w:t xml:space="preserve">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u w:val="none"/>
              </w:rPr>
            </w:pPr>
            <w:r>
              <w:rPr>
                <w:sz w:val="20"/>
                <w:u w:val="none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 им.В.В. Куйбышева</w:t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(МБУК «Культурно-досуговый комплекс»)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632382, Новосибирская область, г. Куйбышев, ул. Партизанская, 95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Куйбышевскому и Северному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 xml:space="preserve"> </w:t>
            </w:r>
            <w:r>
              <w:rPr>
                <w:spacing w:val="0"/>
                <w:kern w:val="0"/>
                <w:sz w:val="24"/>
                <w:szCs w:val="24"/>
              </w:rPr>
              <w:t>202</w:t>
            </w:r>
            <w:r>
              <w:rPr>
                <w:color w:val="000000"/>
                <w:spacing w:val="0"/>
                <w:kern w:val="0"/>
                <w:sz w:val="24"/>
                <w:szCs w:val="24"/>
              </w:rPr>
              <w:t>3</w:t>
            </w:r>
            <w:r>
              <w:rPr>
                <w:spacing w:val="0"/>
                <w:kern w:val="0"/>
                <w:sz w:val="24"/>
                <w:szCs w:val="24"/>
              </w:rPr>
              <w:t xml:space="preserve">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u w:val="none"/>
              </w:rPr>
            </w:pPr>
            <w:r>
              <w:rPr>
                <w:sz w:val="20"/>
                <w:u w:val="none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культуры Куйбышевского района «Культурно-досуговый центр»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632387, Новосибирская область, г. Куйбышев, ул. Краскома, 3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Куйбышевскому и Северному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 xml:space="preserve"> </w:t>
            </w:r>
            <w:r>
              <w:rPr>
                <w:spacing w:val="0"/>
                <w:kern w:val="0"/>
                <w:sz w:val="24"/>
                <w:szCs w:val="24"/>
              </w:rPr>
              <w:t>202</w:t>
            </w:r>
            <w:r>
              <w:rPr>
                <w:color w:val="000000"/>
                <w:spacing w:val="0"/>
                <w:kern w:val="0"/>
                <w:sz w:val="24"/>
                <w:szCs w:val="24"/>
              </w:rPr>
              <w:t>3</w:t>
            </w:r>
            <w:r>
              <w:rPr>
                <w:spacing w:val="0"/>
                <w:kern w:val="0"/>
                <w:sz w:val="24"/>
                <w:szCs w:val="24"/>
              </w:rPr>
              <w:t xml:space="preserve">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u w:val="none"/>
              </w:rPr>
            </w:pPr>
            <w:r>
              <w:rPr>
                <w:sz w:val="20"/>
                <w:u w:val="none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«Балманский культурно-досуговый центр» муниципального бюджетного учреждения культуры Куйбышевского района «Культурно-досуговый центр»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632361, </w:t>
            </w:r>
            <w:r>
              <w:rPr>
                <w:sz w:val="24"/>
                <w:szCs w:val="24"/>
              </w:rPr>
              <w:t xml:space="preserve">Новосибирская область, Куйбышевский район, </w:t>
            </w:r>
            <w:r>
              <w:rPr>
                <w:color w:val="000000"/>
                <w:sz w:val="24"/>
                <w:szCs w:val="24"/>
              </w:rPr>
              <w:t>с. Балман</w:t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Центральная, 47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Куйбышевскому и Северному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 xml:space="preserve"> </w:t>
            </w:r>
            <w:r>
              <w:rPr>
                <w:spacing w:val="0"/>
                <w:kern w:val="0"/>
                <w:sz w:val="24"/>
                <w:szCs w:val="24"/>
              </w:rPr>
              <w:t>202</w:t>
            </w:r>
            <w:r>
              <w:rPr>
                <w:color w:val="000000"/>
                <w:spacing w:val="0"/>
                <w:kern w:val="0"/>
                <w:sz w:val="24"/>
                <w:szCs w:val="24"/>
              </w:rPr>
              <w:t>3</w:t>
            </w:r>
            <w:r>
              <w:rPr>
                <w:spacing w:val="0"/>
                <w:kern w:val="0"/>
                <w:sz w:val="24"/>
                <w:szCs w:val="24"/>
              </w:rPr>
              <w:t xml:space="preserve">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u w:val="none"/>
              </w:rPr>
            </w:pPr>
            <w:r>
              <w:rPr>
                <w:sz w:val="20"/>
                <w:u w:val="none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Сектор «Булатовский культурно-досуговый центр» муниципального бюджетного учреждения культуры Куйбышевского района «Культурно-досуговый центр»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632353, </w:t>
            </w:r>
            <w:r>
              <w:rPr>
                <w:sz w:val="24"/>
                <w:szCs w:val="24"/>
              </w:rPr>
              <w:t xml:space="preserve">Новосибирская область, Куйбышевский район, </w:t>
            </w:r>
            <w:r>
              <w:rPr>
                <w:color w:val="000000"/>
                <w:sz w:val="24"/>
                <w:szCs w:val="24"/>
              </w:rPr>
              <w:t>с. Булатово</w:t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ул.Центральная, 12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Куйбышевскому и Северному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 xml:space="preserve"> </w:t>
            </w:r>
            <w:r>
              <w:rPr>
                <w:spacing w:val="0"/>
                <w:kern w:val="0"/>
                <w:sz w:val="24"/>
                <w:szCs w:val="24"/>
              </w:rPr>
              <w:t>202</w:t>
            </w:r>
            <w:r>
              <w:rPr>
                <w:color w:val="000000"/>
                <w:spacing w:val="0"/>
                <w:kern w:val="0"/>
                <w:sz w:val="24"/>
                <w:szCs w:val="24"/>
              </w:rPr>
              <w:t>3</w:t>
            </w:r>
            <w:r>
              <w:rPr>
                <w:spacing w:val="0"/>
                <w:kern w:val="0"/>
                <w:sz w:val="24"/>
                <w:szCs w:val="24"/>
              </w:rPr>
              <w:t xml:space="preserve">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u w:val="none"/>
              </w:rPr>
            </w:pPr>
            <w:r>
              <w:rPr>
                <w:sz w:val="20"/>
                <w:u w:val="none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казённое общеобразовательное учреждение Куйбышевского района «Верх-Ичинская основная общеобразовательная школа»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632373, </w:t>
            </w:r>
            <w:r>
              <w:rPr>
                <w:sz w:val="24"/>
                <w:szCs w:val="24"/>
              </w:rPr>
              <w:t>Новосибирская область, Куйбышевский район, с. Верх-Ича, ул. Поселковая, 2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Куйбышевскому и Северному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 xml:space="preserve"> </w:t>
            </w:r>
            <w:r>
              <w:rPr>
                <w:spacing w:val="0"/>
                <w:kern w:val="0"/>
                <w:sz w:val="24"/>
                <w:szCs w:val="24"/>
              </w:rPr>
              <w:t>202</w:t>
            </w:r>
            <w:r>
              <w:rPr>
                <w:color w:val="000000"/>
                <w:spacing w:val="0"/>
                <w:kern w:val="0"/>
                <w:sz w:val="24"/>
                <w:szCs w:val="24"/>
              </w:rPr>
              <w:t>3</w:t>
            </w:r>
            <w:r>
              <w:rPr>
                <w:spacing w:val="0"/>
                <w:kern w:val="0"/>
                <w:sz w:val="24"/>
                <w:szCs w:val="24"/>
              </w:rPr>
              <w:t xml:space="preserve">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u w:val="none"/>
              </w:rPr>
            </w:pPr>
            <w:r>
              <w:rPr>
                <w:sz w:val="20"/>
                <w:u w:val="none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«Веснянский культурно-досуговый центр» муниципального бюджетного учреждения культуры Куйбышевского района «Культурно-досуговый центр»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632356, </w:t>
            </w:r>
            <w:r>
              <w:rPr>
                <w:sz w:val="24"/>
                <w:szCs w:val="24"/>
              </w:rPr>
              <w:t xml:space="preserve">Новосибирская область, Куйбышевский район, </w:t>
            </w:r>
            <w:r>
              <w:rPr>
                <w:color w:val="000000"/>
                <w:sz w:val="24"/>
                <w:szCs w:val="24"/>
              </w:rPr>
              <w:t>с. Веснянка</w:t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Центральная, 1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Куйбышевскому и Северному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 xml:space="preserve"> </w:t>
            </w:r>
            <w:r>
              <w:rPr>
                <w:spacing w:val="0"/>
                <w:kern w:val="0"/>
                <w:sz w:val="24"/>
                <w:szCs w:val="24"/>
              </w:rPr>
              <w:t>202</w:t>
            </w:r>
            <w:r>
              <w:rPr>
                <w:color w:val="000000"/>
                <w:spacing w:val="0"/>
                <w:kern w:val="0"/>
                <w:sz w:val="24"/>
                <w:szCs w:val="24"/>
              </w:rPr>
              <w:t>3</w:t>
            </w:r>
            <w:r>
              <w:rPr>
                <w:spacing w:val="0"/>
                <w:kern w:val="0"/>
                <w:sz w:val="24"/>
                <w:szCs w:val="24"/>
              </w:rPr>
              <w:t xml:space="preserve">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u w:val="none"/>
              </w:rPr>
            </w:pPr>
            <w:r>
              <w:rPr>
                <w:sz w:val="20"/>
                <w:u w:val="none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Сектор «Гжатский культурно-досуговый центр» муниципального бюджетного учреждения культуры Куйбышевского района «Культурно-досуговый центр»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632372, </w:t>
            </w:r>
            <w:r>
              <w:rPr>
                <w:sz w:val="24"/>
                <w:szCs w:val="24"/>
              </w:rPr>
              <w:t xml:space="preserve">Новосибирская область, Куйбышевский район, </w:t>
            </w:r>
            <w:r>
              <w:rPr>
                <w:color w:val="000000"/>
                <w:sz w:val="24"/>
                <w:szCs w:val="24"/>
              </w:rPr>
              <w:t>с. Гжатск</w:t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ул.Центральная, 147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Куйбышевскому и Северному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 xml:space="preserve"> </w:t>
            </w:r>
            <w:r>
              <w:rPr>
                <w:spacing w:val="0"/>
                <w:kern w:val="0"/>
                <w:sz w:val="24"/>
                <w:szCs w:val="24"/>
              </w:rPr>
              <w:t>202</w:t>
            </w:r>
            <w:r>
              <w:rPr>
                <w:color w:val="000000"/>
                <w:spacing w:val="0"/>
                <w:kern w:val="0"/>
                <w:sz w:val="24"/>
                <w:szCs w:val="24"/>
              </w:rPr>
              <w:t>3</w:t>
            </w:r>
            <w:r>
              <w:rPr>
                <w:spacing w:val="0"/>
                <w:kern w:val="0"/>
                <w:sz w:val="24"/>
                <w:szCs w:val="24"/>
              </w:rPr>
              <w:t xml:space="preserve">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u w:val="none"/>
              </w:rPr>
            </w:pPr>
            <w:r>
              <w:rPr>
                <w:sz w:val="20"/>
                <w:u w:val="none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Сектор «Гжатский культурно-досуговый центр» муниципального бюджетного учреждения культуры Куйбышевского района «Культурно-досуговый центр»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632372, </w:t>
            </w:r>
            <w:r>
              <w:rPr>
                <w:sz w:val="24"/>
                <w:szCs w:val="24"/>
              </w:rPr>
              <w:t xml:space="preserve">Новосибирская область, Куйбышевский район, </w:t>
            </w:r>
            <w:r>
              <w:rPr>
                <w:color w:val="000000"/>
                <w:sz w:val="24"/>
                <w:szCs w:val="24"/>
              </w:rPr>
              <w:t>аул Бергуль</w:t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Рапикова, 71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Куйбышевскому и Северному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 xml:space="preserve"> </w:t>
            </w:r>
            <w:r>
              <w:rPr>
                <w:spacing w:val="0"/>
                <w:kern w:val="0"/>
                <w:sz w:val="24"/>
                <w:szCs w:val="24"/>
              </w:rPr>
              <w:t>202</w:t>
            </w:r>
            <w:r>
              <w:rPr>
                <w:color w:val="000000"/>
                <w:spacing w:val="0"/>
                <w:kern w:val="0"/>
                <w:sz w:val="24"/>
                <w:szCs w:val="24"/>
              </w:rPr>
              <w:t>3</w:t>
            </w:r>
            <w:r>
              <w:rPr>
                <w:spacing w:val="0"/>
                <w:kern w:val="0"/>
                <w:sz w:val="24"/>
                <w:szCs w:val="24"/>
              </w:rPr>
              <w:t xml:space="preserve">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u w:val="none"/>
              </w:rPr>
            </w:pPr>
            <w:r>
              <w:rPr>
                <w:sz w:val="20"/>
                <w:u w:val="none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Сектор «Горбуновский культурно-досуговый центр» муниципального бюджетного учреждения культуры Куйбышевского района «Культурно-досуговый центр»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632362, </w:t>
            </w:r>
            <w:r>
              <w:rPr>
                <w:sz w:val="24"/>
                <w:szCs w:val="24"/>
              </w:rPr>
              <w:t xml:space="preserve">Новосибирская область, Куйбышевский район, </w:t>
            </w:r>
            <w:r>
              <w:rPr>
                <w:color w:val="000000"/>
                <w:sz w:val="24"/>
                <w:szCs w:val="24"/>
              </w:rPr>
              <w:t>с. Горбуново</w:t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Рабочая, 22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Куйбышевскому и Северному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 xml:space="preserve"> </w:t>
            </w:r>
            <w:r>
              <w:rPr>
                <w:spacing w:val="0"/>
                <w:kern w:val="0"/>
                <w:sz w:val="24"/>
                <w:szCs w:val="24"/>
              </w:rPr>
              <w:t>202</w:t>
            </w:r>
            <w:r>
              <w:rPr>
                <w:color w:val="000000"/>
                <w:spacing w:val="0"/>
                <w:kern w:val="0"/>
                <w:sz w:val="24"/>
                <w:szCs w:val="24"/>
              </w:rPr>
              <w:t>3</w:t>
            </w:r>
            <w:r>
              <w:rPr>
                <w:spacing w:val="0"/>
                <w:kern w:val="0"/>
                <w:sz w:val="24"/>
                <w:szCs w:val="24"/>
              </w:rPr>
              <w:t xml:space="preserve">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u w:val="none"/>
              </w:rPr>
            </w:pPr>
            <w:r>
              <w:rPr>
                <w:sz w:val="20"/>
                <w:u w:val="none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Сектор «Горбуновский культурно-досуговый центр» муниципального бюджетного учреждения культуры Куйбышевского района «Культурно-досуговый центр»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632362, </w:t>
            </w:r>
            <w:r>
              <w:rPr>
                <w:sz w:val="24"/>
                <w:szCs w:val="24"/>
              </w:rPr>
              <w:t xml:space="preserve">Новосибирская область, Куйбышевский район, </w:t>
            </w:r>
            <w:r>
              <w:rPr>
                <w:color w:val="000000"/>
                <w:sz w:val="24"/>
                <w:szCs w:val="24"/>
              </w:rPr>
              <w:t>с.Константиновка, ул. Мира,10а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Куйбышевскому и Северному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 xml:space="preserve"> </w:t>
            </w:r>
            <w:r>
              <w:rPr>
                <w:spacing w:val="0"/>
                <w:kern w:val="0"/>
                <w:sz w:val="24"/>
                <w:szCs w:val="24"/>
              </w:rPr>
              <w:t>202</w:t>
            </w:r>
            <w:r>
              <w:rPr>
                <w:color w:val="000000"/>
                <w:spacing w:val="0"/>
                <w:kern w:val="0"/>
                <w:sz w:val="24"/>
                <w:szCs w:val="24"/>
              </w:rPr>
              <w:t>3</w:t>
            </w:r>
            <w:r>
              <w:rPr>
                <w:spacing w:val="0"/>
                <w:kern w:val="0"/>
                <w:sz w:val="24"/>
                <w:szCs w:val="24"/>
              </w:rPr>
              <w:t xml:space="preserve">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u w:val="none"/>
              </w:rPr>
            </w:pPr>
            <w:r>
              <w:rPr>
                <w:sz w:val="20"/>
                <w:u w:val="none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«Зоновский культурно-досуговый центр» муниципального бюджетного учреждения культуры Куйбышевского района «Культурно-досуговый центр»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632355, </w:t>
            </w:r>
            <w:r>
              <w:rPr>
                <w:sz w:val="24"/>
                <w:szCs w:val="24"/>
              </w:rPr>
              <w:t xml:space="preserve">Новосибирская область, Куйбышевский район, </w:t>
            </w:r>
            <w:r>
              <w:rPr>
                <w:color w:val="000000"/>
                <w:sz w:val="24"/>
                <w:szCs w:val="24"/>
              </w:rPr>
              <w:t>с. Зоново</w:t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Новая, 61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Куйбышевскому и Северному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 xml:space="preserve"> </w:t>
            </w:r>
            <w:r>
              <w:rPr>
                <w:spacing w:val="0"/>
                <w:kern w:val="0"/>
                <w:sz w:val="24"/>
                <w:szCs w:val="24"/>
              </w:rPr>
              <w:t>202</w:t>
            </w:r>
            <w:r>
              <w:rPr>
                <w:color w:val="000000"/>
                <w:spacing w:val="0"/>
                <w:kern w:val="0"/>
                <w:sz w:val="24"/>
                <w:szCs w:val="24"/>
              </w:rPr>
              <w:t>3</w:t>
            </w:r>
            <w:r>
              <w:rPr>
                <w:spacing w:val="0"/>
                <w:kern w:val="0"/>
                <w:sz w:val="24"/>
                <w:szCs w:val="24"/>
              </w:rPr>
              <w:t xml:space="preserve">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u w:val="none"/>
              </w:rPr>
            </w:pPr>
            <w:r>
              <w:rPr>
                <w:sz w:val="20"/>
                <w:u w:val="none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«Камский культурно-досуговый центр» муниципального бюджетного учреждения культуры Куйбышевского района «Культурно-досуговый центр»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632375, </w:t>
            </w:r>
            <w:r>
              <w:rPr>
                <w:sz w:val="24"/>
                <w:szCs w:val="24"/>
              </w:rPr>
              <w:t xml:space="preserve">Новосибирская область, Куйбышевский район, </w:t>
            </w:r>
            <w:r>
              <w:rPr>
                <w:color w:val="000000"/>
                <w:sz w:val="24"/>
                <w:szCs w:val="24"/>
              </w:rPr>
              <w:t>с. Кама</w:t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Показановская, 37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Куйбышевскому и Северному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 xml:space="preserve"> </w:t>
            </w:r>
            <w:r>
              <w:rPr>
                <w:spacing w:val="0"/>
                <w:kern w:val="0"/>
                <w:sz w:val="24"/>
                <w:szCs w:val="24"/>
              </w:rPr>
              <w:t>202</w:t>
            </w:r>
            <w:r>
              <w:rPr>
                <w:color w:val="000000"/>
                <w:spacing w:val="0"/>
                <w:kern w:val="0"/>
                <w:sz w:val="24"/>
                <w:szCs w:val="24"/>
              </w:rPr>
              <w:t>3</w:t>
            </w:r>
            <w:r>
              <w:rPr>
                <w:spacing w:val="0"/>
                <w:kern w:val="0"/>
                <w:sz w:val="24"/>
                <w:szCs w:val="24"/>
              </w:rPr>
              <w:t xml:space="preserve">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u w:val="none"/>
              </w:rPr>
            </w:pPr>
            <w:r>
              <w:rPr>
                <w:sz w:val="20"/>
                <w:u w:val="none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6845" w:leader="none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«Кондуслинский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культурно-досуговый центр» муниципального бюджетного учреждения культуры Куйбышевского района «Культурно-досуговый центр»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632359, </w:t>
            </w:r>
            <w:r>
              <w:rPr>
                <w:sz w:val="24"/>
                <w:szCs w:val="24"/>
              </w:rPr>
              <w:t xml:space="preserve">Новосибирская область, Куйбышевский район, </w:t>
            </w:r>
            <w:r>
              <w:rPr>
                <w:color w:val="000000"/>
                <w:sz w:val="24"/>
                <w:szCs w:val="24"/>
              </w:rPr>
              <w:t>п. Кондусла</w:t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Центральная, 2/1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Куйбышевскому и Северному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 xml:space="preserve"> </w:t>
            </w:r>
            <w:r>
              <w:rPr>
                <w:spacing w:val="0"/>
                <w:kern w:val="0"/>
                <w:sz w:val="24"/>
                <w:szCs w:val="24"/>
              </w:rPr>
              <w:t>202</w:t>
            </w:r>
            <w:r>
              <w:rPr>
                <w:color w:val="000000"/>
                <w:spacing w:val="0"/>
                <w:kern w:val="0"/>
                <w:sz w:val="24"/>
                <w:szCs w:val="24"/>
              </w:rPr>
              <w:t>3</w:t>
            </w:r>
            <w:r>
              <w:rPr>
                <w:spacing w:val="0"/>
                <w:kern w:val="0"/>
                <w:sz w:val="24"/>
                <w:szCs w:val="24"/>
              </w:rPr>
              <w:t xml:space="preserve">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u w:val="none"/>
              </w:rPr>
            </w:pPr>
            <w:r>
              <w:rPr>
                <w:sz w:val="20"/>
                <w:u w:val="none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6845" w:leader="none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«Кондуслинский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культурно-досуговый центр» муниципального бюджетного учреждения культуры Куйбышевского района «Культурно-досуговый центр»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632359, </w:t>
            </w:r>
            <w:r>
              <w:rPr>
                <w:sz w:val="24"/>
                <w:szCs w:val="24"/>
              </w:rPr>
              <w:t xml:space="preserve">Новосибирская область, Куйбышевский район, </w:t>
            </w:r>
            <w:r>
              <w:rPr>
                <w:color w:val="000000"/>
                <w:sz w:val="24"/>
                <w:szCs w:val="24"/>
              </w:rPr>
              <w:t>с. Кульча</w:t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Центральная, 37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Куйбышевскому и Северному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 xml:space="preserve"> </w:t>
            </w:r>
            <w:r>
              <w:rPr>
                <w:spacing w:val="0"/>
                <w:kern w:val="0"/>
                <w:sz w:val="24"/>
                <w:szCs w:val="24"/>
              </w:rPr>
              <w:t>202</w:t>
            </w:r>
            <w:r>
              <w:rPr>
                <w:color w:val="000000"/>
                <w:spacing w:val="0"/>
                <w:kern w:val="0"/>
                <w:sz w:val="24"/>
                <w:szCs w:val="24"/>
              </w:rPr>
              <w:t>3</w:t>
            </w:r>
            <w:r>
              <w:rPr>
                <w:spacing w:val="0"/>
                <w:kern w:val="0"/>
                <w:sz w:val="24"/>
                <w:szCs w:val="24"/>
              </w:rPr>
              <w:t xml:space="preserve">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u w:val="none"/>
              </w:rPr>
            </w:pPr>
            <w:r>
              <w:rPr>
                <w:sz w:val="20"/>
                <w:u w:val="none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6845" w:leader="none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«Михайловский</w:t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культурно-досуговый центр» муниципального бюджетного учреждения культуры Куйбышевского района «Культурно-досуговый центр»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632366, </w:t>
            </w:r>
            <w:r>
              <w:rPr>
                <w:sz w:val="24"/>
                <w:szCs w:val="24"/>
              </w:rPr>
              <w:t xml:space="preserve">Новосибирская область, Куйбышевский район, </w:t>
            </w:r>
            <w:r>
              <w:rPr>
                <w:color w:val="000000"/>
                <w:sz w:val="24"/>
                <w:szCs w:val="24"/>
              </w:rPr>
              <w:t>с. Михайловка</w:t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Центральная, 48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Куйбышевскому и Северному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 xml:space="preserve"> </w:t>
            </w:r>
            <w:r>
              <w:rPr>
                <w:spacing w:val="0"/>
                <w:kern w:val="0"/>
                <w:sz w:val="24"/>
                <w:szCs w:val="24"/>
              </w:rPr>
              <w:t>202</w:t>
            </w:r>
            <w:r>
              <w:rPr>
                <w:color w:val="000000"/>
                <w:spacing w:val="0"/>
                <w:kern w:val="0"/>
                <w:sz w:val="24"/>
                <w:szCs w:val="24"/>
              </w:rPr>
              <w:t>3</w:t>
            </w:r>
            <w:r>
              <w:rPr>
                <w:spacing w:val="0"/>
                <w:kern w:val="0"/>
                <w:sz w:val="24"/>
                <w:szCs w:val="24"/>
              </w:rPr>
              <w:t xml:space="preserve">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u w:val="none"/>
              </w:rPr>
            </w:pPr>
            <w:r>
              <w:rPr>
                <w:sz w:val="20"/>
                <w:u w:val="none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6845" w:leader="none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«Новоичинский</w:t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культурно-досуговый центр» муниципального бюджетного учреждения культуры Куйбышевского района «Культурно-досуговый центр»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632354, </w:t>
            </w:r>
            <w:r>
              <w:rPr>
                <w:sz w:val="24"/>
                <w:szCs w:val="24"/>
              </w:rPr>
              <w:t xml:space="preserve">Новосибирская область, Куйбышевский район, </w:t>
            </w:r>
            <w:r>
              <w:rPr>
                <w:color w:val="000000"/>
                <w:sz w:val="24"/>
                <w:szCs w:val="24"/>
              </w:rPr>
              <w:t>с. Новоичинское</w:t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Центральная, 18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Куйбышевскому и Северному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 xml:space="preserve"> </w:t>
            </w:r>
            <w:r>
              <w:rPr>
                <w:spacing w:val="0"/>
                <w:kern w:val="0"/>
                <w:sz w:val="24"/>
                <w:szCs w:val="24"/>
              </w:rPr>
              <w:t>202</w:t>
            </w:r>
            <w:r>
              <w:rPr>
                <w:color w:val="000000"/>
                <w:spacing w:val="0"/>
                <w:kern w:val="0"/>
                <w:sz w:val="24"/>
                <w:szCs w:val="24"/>
              </w:rPr>
              <w:t>3</w:t>
            </w:r>
            <w:r>
              <w:rPr>
                <w:spacing w:val="0"/>
                <w:kern w:val="0"/>
                <w:sz w:val="24"/>
                <w:szCs w:val="24"/>
              </w:rPr>
              <w:t xml:space="preserve">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u w:val="none"/>
              </w:rPr>
            </w:pPr>
            <w:r>
              <w:rPr>
                <w:sz w:val="20"/>
                <w:u w:val="none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Сектор «Октябрьский культурно-досуговый центр» муниципального бюджетного учреждения культуры Куйбышевского района «Культурно-досуговый центр»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632351, </w:t>
            </w:r>
            <w:r>
              <w:rPr>
                <w:sz w:val="24"/>
                <w:szCs w:val="24"/>
              </w:rPr>
              <w:t xml:space="preserve">Новосибирская область, Куйбышевский район, </w:t>
            </w:r>
            <w:r>
              <w:rPr>
                <w:color w:val="000000"/>
                <w:sz w:val="24"/>
                <w:szCs w:val="24"/>
              </w:rPr>
              <w:t>с. Нагорное</w:t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Омская, 32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Куйбышевскому и Северному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 xml:space="preserve"> </w:t>
            </w:r>
            <w:r>
              <w:rPr>
                <w:spacing w:val="0"/>
                <w:kern w:val="0"/>
                <w:sz w:val="24"/>
                <w:szCs w:val="24"/>
              </w:rPr>
              <w:t>202</w:t>
            </w:r>
            <w:r>
              <w:rPr>
                <w:color w:val="000000"/>
                <w:spacing w:val="0"/>
                <w:kern w:val="0"/>
                <w:sz w:val="24"/>
                <w:szCs w:val="24"/>
              </w:rPr>
              <w:t>3</w:t>
            </w:r>
            <w:r>
              <w:rPr>
                <w:spacing w:val="0"/>
                <w:kern w:val="0"/>
                <w:sz w:val="24"/>
                <w:szCs w:val="24"/>
              </w:rPr>
              <w:t xml:space="preserve">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u w:val="none"/>
              </w:rPr>
            </w:pPr>
            <w:r>
              <w:rPr>
                <w:sz w:val="20"/>
                <w:u w:val="none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«Отрадненский культурно-досуговый центр» муниципального бюджетного учреждения культуры Куйбышевского района «Культурно-досуговый центр»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632360, Новосибирская область, Куйбышевский район, </w:t>
            </w:r>
            <w:r>
              <w:rPr>
                <w:color w:val="000000"/>
                <w:sz w:val="24"/>
                <w:szCs w:val="24"/>
              </w:rPr>
              <w:t>с. Отрадненское</w:t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Центральная, 49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Куйбышевскому и Северному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 xml:space="preserve"> </w:t>
            </w:r>
            <w:r>
              <w:rPr>
                <w:spacing w:val="0"/>
                <w:kern w:val="0"/>
                <w:sz w:val="24"/>
                <w:szCs w:val="24"/>
              </w:rPr>
              <w:t>202</w:t>
            </w:r>
            <w:r>
              <w:rPr>
                <w:color w:val="000000"/>
                <w:spacing w:val="0"/>
                <w:kern w:val="0"/>
                <w:sz w:val="24"/>
                <w:szCs w:val="24"/>
              </w:rPr>
              <w:t>3</w:t>
            </w:r>
            <w:r>
              <w:rPr>
                <w:spacing w:val="0"/>
                <w:kern w:val="0"/>
                <w:sz w:val="24"/>
                <w:szCs w:val="24"/>
              </w:rPr>
              <w:t xml:space="preserve">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u w:val="none"/>
              </w:rPr>
            </w:pPr>
            <w:r>
              <w:rPr>
                <w:sz w:val="20"/>
                <w:u w:val="none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Сектор «Чумаковский культурно-досуговый центр» муниципального бюджетного учреждения культуры Куйбышевского района «Культурно-досуговый центр»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632364, Новосибирская область, Куйбышевский район, </w:t>
            </w:r>
            <w:r>
              <w:rPr>
                <w:color w:val="000000"/>
                <w:sz w:val="24"/>
                <w:szCs w:val="24"/>
              </w:rPr>
              <w:t>с. Чумаково</w:t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Советская, 17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Куйбышевскому и Северному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 xml:space="preserve"> </w:t>
            </w:r>
            <w:r>
              <w:rPr>
                <w:spacing w:val="0"/>
                <w:kern w:val="0"/>
                <w:sz w:val="24"/>
                <w:szCs w:val="24"/>
              </w:rPr>
              <w:t>202</w:t>
            </w:r>
            <w:r>
              <w:rPr>
                <w:color w:val="000000"/>
                <w:spacing w:val="0"/>
                <w:kern w:val="0"/>
                <w:sz w:val="24"/>
                <w:szCs w:val="24"/>
              </w:rPr>
              <w:t>3</w:t>
            </w:r>
            <w:r>
              <w:rPr>
                <w:spacing w:val="0"/>
                <w:kern w:val="0"/>
                <w:sz w:val="24"/>
                <w:szCs w:val="24"/>
              </w:rPr>
              <w:t xml:space="preserve">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u w:val="none"/>
              </w:rPr>
            </w:pPr>
            <w:r>
              <w:rPr>
                <w:sz w:val="20"/>
                <w:u w:val="none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1480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/>
              <w:ind w:left="720" w:right="0" w:hanging="0"/>
              <w:jc w:val="center"/>
              <w:rPr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b/>
                <w:bCs/>
                <w:spacing w:val="0"/>
                <w:kern w:val="0"/>
                <w:sz w:val="24"/>
                <w:szCs w:val="24"/>
              </w:rPr>
              <w:t>Северный район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66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color w:val="33353B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Муниципальное казенное учреждение культуры «Культурно</w:t>
              <w:softHyphen/>
              <w:t>досуговый центр» Северного района Новосибирской области (МКУК «КДЦ»)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66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color w:val="33353B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632080 Новосибирская область, Северный район, с. Северное, ул. Ленина, 18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Куйбышевскому и Северному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2023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66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color w:val="33353B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Структурное подразделение Бергульский СДК МКУК «КДЦ»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66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firstLine="640"/>
              <w:jc w:val="both"/>
              <w:rPr>
                <w:sz w:val="24"/>
                <w:szCs w:val="24"/>
              </w:rPr>
            </w:pPr>
            <w:r>
              <w:rPr>
                <w:color w:val="33353B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632087</w:t>
            </w:r>
          </w:p>
          <w:p>
            <w:pPr>
              <w:pStyle w:val="Style66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color w:val="33353B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Новосибирская область, Северный район с. Бергуль, ул. Гагарина, 12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Куйбышевскому и Северному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2023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66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color w:val="33353B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Структурное подразделение Биазинский СДК МКУК «КДЦ»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66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color w:val="33353B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632084 Новосибирская область, Северный район с. Биаза, ул. Бугаева, 67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Куйбышевскому и Северному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2023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66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52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color w:val="33353B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Структурное подразделение Верх- Красноярский СДК МКУК «КДЦ»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66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color w:val="33353B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632072 Новосибирская область, Северный район, с. Верх-Красноярка, ул. Партизанская, 3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Куйбышевскому и Северному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2023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66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color w:val="33353B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Структурное подразделение Гражданцевский СДК МКУК «КДЦ»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66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firstLine="640"/>
              <w:jc w:val="both"/>
              <w:rPr>
                <w:sz w:val="24"/>
                <w:szCs w:val="24"/>
              </w:rPr>
            </w:pPr>
            <w:r>
              <w:rPr>
                <w:color w:val="33353B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632071</w:t>
            </w:r>
          </w:p>
          <w:p>
            <w:pPr>
              <w:pStyle w:val="Style66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color w:val="33353B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Новосибирская область, Северный район,</w:t>
            </w:r>
          </w:p>
          <w:p>
            <w:pPr>
              <w:pStyle w:val="Style66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firstLine="320"/>
              <w:jc w:val="both"/>
              <w:rPr>
                <w:sz w:val="24"/>
                <w:szCs w:val="24"/>
              </w:rPr>
            </w:pPr>
            <w:r>
              <w:rPr>
                <w:color w:val="33353B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с. Гражданцево, ул. Центральная, 34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Куйбышевскому и Северному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2023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66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color w:val="33353B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Ударницкий СК структурного подразделения Г ражданцевского СДК МКУК «КДЦ»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66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firstLine="640"/>
              <w:jc w:val="both"/>
              <w:rPr>
                <w:sz w:val="24"/>
                <w:szCs w:val="24"/>
              </w:rPr>
            </w:pPr>
            <w:r>
              <w:rPr>
                <w:color w:val="33353B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632071</w:t>
            </w:r>
          </w:p>
          <w:p>
            <w:pPr>
              <w:pStyle w:val="Style66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color w:val="33353B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Новосибирская область, Северный район,</w:t>
            </w:r>
          </w:p>
          <w:p>
            <w:pPr>
              <w:pStyle w:val="Style66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firstLine="280"/>
              <w:jc w:val="both"/>
              <w:rPr>
                <w:sz w:val="24"/>
                <w:szCs w:val="24"/>
              </w:rPr>
            </w:pPr>
            <w:r>
              <w:rPr>
                <w:color w:val="33353B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д. Ударник, ул.</w:t>
            </w:r>
          </w:p>
          <w:p>
            <w:pPr>
              <w:pStyle w:val="Style66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firstLine="280"/>
              <w:jc w:val="both"/>
              <w:rPr>
                <w:sz w:val="24"/>
                <w:szCs w:val="24"/>
              </w:rPr>
            </w:pPr>
            <w:r>
              <w:rPr>
                <w:color w:val="33353B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Центральная 14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Куйбышевскому и Северному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2023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66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52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color w:val="33353B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Структурное подразделение Новотроицкий СДК МКУК «КДЦ»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66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firstLine="640"/>
              <w:jc w:val="left"/>
              <w:rPr>
                <w:sz w:val="24"/>
                <w:szCs w:val="24"/>
              </w:rPr>
            </w:pPr>
            <w:r>
              <w:rPr>
                <w:color w:val="33353B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632092,</w:t>
            </w:r>
          </w:p>
          <w:p>
            <w:pPr>
              <w:pStyle w:val="Style66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color w:val="33353B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Новосибирская область, Северный район,</w:t>
            </w:r>
          </w:p>
          <w:p>
            <w:pPr>
              <w:pStyle w:val="Style66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color w:val="33353B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с. Новотроицк, ул. Трудовая, 28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Куйбышевскому и Северному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2023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66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color w:val="33353B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Структурное подразделение Останинский СК МКУК «КДЦ»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66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firstLine="640"/>
              <w:jc w:val="both"/>
              <w:rPr>
                <w:sz w:val="24"/>
                <w:szCs w:val="24"/>
              </w:rPr>
            </w:pPr>
            <w:r>
              <w:rPr>
                <w:color w:val="33353B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632085,</w:t>
            </w:r>
          </w:p>
          <w:p>
            <w:pPr>
              <w:pStyle w:val="Style66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color w:val="33353B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Новосибирская область, Северный район, с. Остяцк, ул. Центральная, 21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Куйбышевскому и Северному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2023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66"/>
              <w:keepNext w:val="false"/>
              <w:keepLines w:val="false"/>
              <w:widowControl w:val="false"/>
              <w:shd w:val="clear" w:color="auto" w:fill="auto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33353B"/>
                <w:spacing w:val="0"/>
                <w:w w:val="100"/>
                <w:kern w:val="0"/>
                <w:sz w:val="24"/>
                <w:szCs w:val="24"/>
                <w:highlight w:val="white"/>
                <w:shd w:fill="auto" w:val="clear"/>
                <w:lang w:val="ru-RU" w:eastAsia="ru-RU" w:bidi="ru-RU"/>
              </w:rPr>
              <w:t>Структурное подразделение</w:t>
            </w:r>
            <w:r>
              <w:rPr>
                <w:rFonts w:eastAsia="Tahoma" w:cs="Noto Sans Devanaga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3353B"/>
                <w:spacing w:val="0"/>
                <w:w w:val="100"/>
                <w:kern w:val="0"/>
                <w:sz w:val="24"/>
                <w:szCs w:val="24"/>
                <w:highlight w:val="white"/>
                <w:u w:val="none"/>
                <w:shd w:fill="auto" w:val="clear"/>
                <w:lang w:val="ru-RU" w:eastAsia="ru-RU" w:bidi="ru-RU"/>
              </w:rPr>
              <w:t xml:space="preserve"> </w:t>
            </w:r>
            <w:r>
              <w:rPr>
                <w:rFonts w:eastAsia="Tahoma" w:cs="Noto Sans Devanaga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31343A"/>
                <w:spacing w:val="0"/>
                <w:w w:val="100"/>
                <w:kern w:val="0"/>
                <w:sz w:val="24"/>
                <w:szCs w:val="24"/>
                <w:highlight w:val="white"/>
                <w:u w:val="none"/>
                <w:shd w:fill="auto" w:val="clear"/>
                <w:lang w:val="ru-RU" w:eastAsia="ru-RU" w:bidi="ru-RU"/>
              </w:rPr>
              <w:t>Остяцкий СДК МКУК «КДЦ»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33353B"/>
                <w:spacing w:val="0"/>
                <w:w w:val="100"/>
                <w:kern w:val="0"/>
                <w:sz w:val="24"/>
                <w:szCs w:val="24"/>
                <w:shd w:fill="auto" w:val="clear"/>
                <w:lang w:val="ru-RU" w:eastAsia="ru-RU" w:bidi="ru-RU"/>
              </w:rPr>
              <w:t>6</w:t>
            </w:r>
            <w:r>
              <w:rPr>
                <w:color w:val="33353B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32086,</w:t>
            </w:r>
            <w:r>
              <w:rPr>
                <w:rFonts w:eastAsia="Tahoma" w:cs="Noto Sans Devanagari"/>
                <w:color w:val="33353B"/>
                <w:spacing w:val="0"/>
                <w:w w:val="100"/>
                <w:kern w:val="0"/>
                <w:sz w:val="24"/>
                <w:szCs w:val="24"/>
                <w:shd w:fill="auto" w:val="clear"/>
                <w:lang w:val="ru-RU" w:eastAsia="ru-RU" w:bidi="ru-RU"/>
              </w:rPr>
              <w:t xml:space="preserve"> </w:t>
            </w:r>
            <w:r>
              <w:rPr>
                <w:rFonts w:eastAsia="Tahoma" w:cs="Noto Sans Devanagari"/>
                <w:color w:val="33353B"/>
                <w:spacing w:val="0"/>
                <w:w w:val="100"/>
                <w:kern w:val="0"/>
                <w:sz w:val="24"/>
                <w:szCs w:val="24"/>
                <w:highlight w:val="white"/>
                <w:shd w:fill="auto" w:val="clear"/>
                <w:lang w:val="ru-RU" w:eastAsia="ru-RU" w:bidi="ru-RU"/>
              </w:rPr>
              <w:t xml:space="preserve">Новосибирская </w:t>
            </w:r>
            <w:r>
              <w:rPr>
                <w:rFonts w:eastAsia="Tahoma" w:cs="Noto Sans Devanagari"/>
                <w:color w:val="31343A"/>
                <w:spacing w:val="0"/>
                <w:w w:val="100"/>
                <w:kern w:val="0"/>
                <w:sz w:val="24"/>
                <w:szCs w:val="24"/>
                <w:highlight w:val="white"/>
                <w:shd w:fill="auto" w:val="clear"/>
                <w:lang w:val="ru-RU" w:eastAsia="ru-RU" w:bidi="ru-RU"/>
              </w:rPr>
              <w:t>область, Северный район, с. Останинка, ул. Зеленая, 30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Куйбышевскому и Северному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2023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66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64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color w:val="31343A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Структурное подразделение Витинский СДК МКУК «КДЦ»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66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52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color w:val="31343A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632095, Новосибирская обл., Северный район, д. Витинск, ул. Центральная, 10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Куйбышевскому и Северному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2023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66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color w:val="31343A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Чебаковский СК структурное подразделение Витинского СДК МКУК «КДЦ»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66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color w:val="31343A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632095,</w:t>
            </w:r>
          </w:p>
          <w:p>
            <w:pPr>
              <w:pStyle w:val="Style66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color w:val="31343A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Новосибирская область, Северный район, с. Чебаки, ул. Советская, 16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Куйбышевскому и Северному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2023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66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color w:val="31343A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Структурное подразделение Чувашинский СДК МКУК «КДЦ»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66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color w:val="31343A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632090 Новосибирская область Северный район, с.Чуваши, ул. Советская, 37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Куйбышевскому и Северному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2023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66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52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color w:val="31343A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Коб-Кордоновский СК структурное подразделение Чувашинского СДК МКУК «КДЦ»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66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color w:val="31343A"/>
                <w:spacing w:val="0"/>
                <w:w w:val="100"/>
                <w:sz w:val="24"/>
                <w:szCs w:val="24"/>
                <w:shd w:fill="auto" w:val="clear"/>
                <w:lang w:val="ru-RU" w:eastAsia="ru-RU" w:bidi="ru-RU"/>
              </w:rPr>
              <w:t>632090 Новосибирская область Северный район, д. Коб-Кордон, ул. Набережная, 40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Куйбышевскому и Северному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2023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1480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/>
              <w:ind w:left="720" w:right="0" w:hanging="0"/>
              <w:jc w:val="center"/>
              <w:rPr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b/>
                <w:bCs/>
                <w:spacing w:val="0"/>
                <w:kern w:val="0"/>
                <w:sz w:val="24"/>
                <w:szCs w:val="24"/>
              </w:rPr>
              <w:t>Тогучинский район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ahoma" w:cs="Noto Sans Devanagari"/>
                <w:b w:val="false"/>
                <w:bCs w:val="false"/>
                <w:color w:val="000000"/>
                <w:spacing w:val="0"/>
                <w:kern w:val="0"/>
                <w:sz w:val="24"/>
                <w:szCs w:val="24"/>
                <w:highlight w:val="white"/>
                <w:u w:val="none"/>
                <w:lang w:val="ru-RU" w:eastAsia="zh-CN" w:bidi="hi-IN"/>
              </w:rPr>
            </w:pPr>
            <w:r>
              <w:rPr>
                <w:rFonts w:eastAsia="Tahoma" w:cs="Noto Sans Devanagari"/>
                <w:b w:val="false"/>
                <w:bCs w:val="false"/>
                <w:color w:val="000000"/>
                <w:spacing w:val="0"/>
                <w:kern w:val="0"/>
                <w:sz w:val="24"/>
                <w:szCs w:val="24"/>
                <w:highlight w:val="white"/>
                <w:u w:val="none"/>
                <w:lang w:val="ru-RU" w:eastAsia="zh-CN" w:bidi="hi-IN"/>
              </w:rPr>
              <w:t>МБУК Тогучинского района «Тогучинский КДЦ»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Tahoma" w:cs="Noto Sans Devanagari"/>
                <w:b w:val="false"/>
                <w:bCs w:val="false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</w:pPr>
            <w:r>
              <w:rPr>
                <w:rFonts w:eastAsia="Tahoma" w:cs="Noto Sans Devanagari"/>
                <w:b w:val="false"/>
                <w:bCs w:val="false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633456, Новосибирская область, г. Тогучин,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 w:eastAsia="Tahoma" w:cs="Noto Sans Devanagari"/>
                <w:b w:val="false"/>
                <w:bCs w:val="false"/>
                <w:color w:val="000000"/>
                <w:spacing w:val="0"/>
                <w:kern w:val="0"/>
                <w:sz w:val="24"/>
                <w:szCs w:val="24"/>
                <w:highlight w:val="white"/>
                <w:u w:val="none"/>
                <w:lang w:val="ru-RU" w:eastAsia="zh-CN" w:bidi="hi-IN"/>
              </w:rPr>
            </w:pPr>
            <w:r>
              <w:rPr>
                <w:rFonts w:eastAsia="Tahoma" w:cs="Noto Sans Devanagari"/>
                <w:b w:val="false"/>
                <w:bCs w:val="false"/>
                <w:color w:val="000000"/>
                <w:spacing w:val="0"/>
                <w:kern w:val="0"/>
                <w:sz w:val="24"/>
                <w:szCs w:val="24"/>
                <w:highlight w:val="white"/>
                <w:u w:val="none"/>
                <w:lang w:val="ru-RU" w:eastAsia="zh-CN" w:bidi="hi-IN"/>
              </w:rPr>
              <w:t>ул. Садовая, 25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-9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highlight w:val="white"/>
                <w:u w:val="none"/>
                <w:lang w:val="ru-RU" w:eastAsia="zh-CN" w:bidi="hi-IN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highlight w:val="white"/>
                <w:u w:val="none"/>
                <w:lang w:val="ru-RU" w:eastAsia="zh-CN" w:bidi="hi-IN"/>
              </w:rPr>
              <w:t>Тогучинскому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 xml:space="preserve"> </w:t>
            </w:r>
            <w:r>
              <w:rPr>
                <w:spacing w:val="0"/>
                <w:kern w:val="0"/>
                <w:sz w:val="24"/>
                <w:szCs w:val="24"/>
              </w:rPr>
              <w:t>202</w:t>
            </w:r>
            <w:r>
              <w:rPr>
                <w:color w:val="000000"/>
                <w:spacing w:val="0"/>
                <w:kern w:val="0"/>
                <w:sz w:val="24"/>
                <w:szCs w:val="24"/>
              </w:rPr>
              <w:t>3</w:t>
            </w:r>
            <w:r>
              <w:rPr>
                <w:spacing w:val="0"/>
                <w:kern w:val="0"/>
                <w:sz w:val="24"/>
                <w:szCs w:val="24"/>
              </w:rPr>
              <w:t xml:space="preserve">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 xml:space="preserve">МКУК Тогучинский район «Горновский </w:t>
            </w:r>
            <w:r>
              <w:rPr>
                <w:rFonts w:eastAsia="Tahoma" w:cs="Noto Sans Devanagari"/>
                <w:b w:val="false"/>
                <w:bCs w:val="false"/>
                <w:color w:val="000000"/>
                <w:spacing w:val="0"/>
                <w:kern w:val="0"/>
                <w:sz w:val="24"/>
                <w:szCs w:val="24"/>
                <w:highlight w:val="white"/>
                <w:u w:val="none"/>
                <w:lang w:val="ru-RU" w:eastAsia="zh-CN" w:bidi="hi-IN"/>
              </w:rPr>
              <w:t>КДЦ»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Tahoma" w:cs="Noto Sans Devanagari"/>
                <w:b w:val="false"/>
                <w:bCs w:val="false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</w:pPr>
            <w:r>
              <w:rPr>
                <w:rFonts w:eastAsia="Tahoma" w:cs="Noto Sans Devanagari"/>
                <w:b w:val="false"/>
                <w:bCs w:val="false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633411, Новосибирская область, р.п. Горный,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highlight w:val="white"/>
                <w:u w:val="none"/>
                <w:lang w:val="ru-RU" w:eastAsia="zh-CN" w:bidi="hi-IN"/>
              </w:rPr>
            </w:pPr>
            <w:r>
              <w:rPr>
                <w:rFonts w:eastAsia="Tahoma" w:cs="Noto Sans Devanagari"/>
                <w:b w:val="false"/>
                <w:bCs w:val="false"/>
                <w:color w:val="000000"/>
                <w:spacing w:val="0"/>
                <w:kern w:val="0"/>
                <w:sz w:val="24"/>
                <w:szCs w:val="24"/>
                <w:highlight w:val="white"/>
                <w:u w:val="none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/>
                <w:b w:val="false"/>
                <w:bCs w:val="false"/>
                <w:color w:val="000000"/>
                <w:spacing w:val="0"/>
                <w:kern w:val="0"/>
                <w:sz w:val="24"/>
                <w:szCs w:val="24"/>
                <w:highlight w:val="white"/>
                <w:u w:val="none"/>
                <w:lang w:val="ru-RU" w:eastAsia="zh-CN" w:bidi="hi-IN"/>
              </w:rPr>
              <w:t>ул. Советская, 15А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highlight w:val="white"/>
                <w:u w:val="none"/>
                <w:lang w:val="ru-RU" w:eastAsia="zh-CN" w:bidi="hi-IN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highlight w:val="white"/>
                <w:u w:val="none"/>
                <w:lang w:val="ru-RU" w:eastAsia="zh-CN" w:bidi="hi-IN"/>
              </w:rPr>
              <w:t>Тогучинскому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2023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1480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/>
              <w:ind w:left="0" w:right="0" w:hanging="0"/>
              <w:jc w:val="center"/>
              <w:rPr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b/>
                <w:bCs/>
                <w:spacing w:val="0"/>
                <w:kern w:val="0"/>
                <w:sz w:val="24"/>
                <w:szCs w:val="24"/>
              </w:rPr>
              <w:t>Ордынский район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Красноярский СДК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sz w:val="20"/>
              </w:rPr>
            </w:pPr>
            <w:r>
              <w:rPr>
                <w:sz w:val="20"/>
              </w:rPr>
              <w:t>633271, Новосибирская область, Ордынский район, с.Красный Яр, ул. Советская 36а</w:t>
            </w:r>
          </w:p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ОНДиПР по Ордынскому и Кочковскому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До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05 мая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>2023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ahoma" w:cs="Noto Sans Devanagari"/>
                <w:color w:val="000000"/>
                <w:kern w:val="0"/>
                <w:sz w:val="20"/>
                <w:szCs w:val="20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kern w:val="0"/>
                <w:sz w:val="20"/>
                <w:szCs w:val="20"/>
                <w:lang w:val="ru-RU"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Cs w:val="24"/>
              </w:rPr>
            </w:pPr>
            <w:r>
              <w:rPr>
                <w:rFonts w:eastAsia="Tahoma" w:cs="Noto Sans Devanagari"/>
                <w:color w:val="000000"/>
                <w:kern w:val="0"/>
                <w:sz w:val="20"/>
                <w:szCs w:val="24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Cs w:val="24"/>
              </w:rPr>
            </w:pPr>
            <w:r>
              <w:rPr>
                <w:rFonts w:eastAsia="Tahoma" w:cs="Noto Sans Devanagari"/>
                <w:color w:val="000000"/>
                <w:kern w:val="0"/>
                <w:sz w:val="20"/>
                <w:szCs w:val="24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Вагайцевского СДК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sz w:val="20"/>
              </w:rPr>
            </w:pPr>
            <w:r>
              <w:rPr>
                <w:sz w:val="20"/>
              </w:rPr>
              <w:t>633262, Новосибирская область, Ордынский район, с.Вагайцево, ул. Космонавтов 26</w:t>
            </w:r>
          </w:p>
          <w:p>
            <w:pPr>
              <w:pStyle w:val="Normal"/>
              <w:widowControl w:val="false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ОНДиПР по Ордынскому и Кочковскому районам</w:t>
            </w:r>
            <w:bookmarkStart w:id="4" w:name="_GoBack5"/>
            <w:bookmarkEnd w:id="4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До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05 мая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>2023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ahoma" w:cs="Noto Sans Devanagari"/>
                <w:color w:val="000000"/>
                <w:kern w:val="0"/>
                <w:sz w:val="20"/>
                <w:szCs w:val="20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kern w:val="0"/>
                <w:sz w:val="20"/>
                <w:szCs w:val="20"/>
                <w:lang w:val="ru-RU"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Cs w:val="24"/>
              </w:rPr>
            </w:pPr>
            <w:r>
              <w:rPr>
                <w:rFonts w:eastAsia="Tahoma" w:cs="Noto Sans Devanagari"/>
                <w:color w:val="000000"/>
                <w:kern w:val="0"/>
                <w:sz w:val="20"/>
                <w:szCs w:val="24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Cs w:val="24"/>
              </w:rPr>
            </w:pPr>
            <w:r>
              <w:rPr>
                <w:rFonts w:eastAsia="Tahoma" w:cs="Noto Sans Devanagari"/>
                <w:color w:val="000000"/>
                <w:kern w:val="0"/>
                <w:sz w:val="20"/>
                <w:szCs w:val="24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1480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/>
              <w:ind w:left="720" w:right="0" w:hanging="0"/>
              <w:jc w:val="center"/>
              <w:rPr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b/>
                <w:bCs/>
                <w:spacing w:val="0"/>
                <w:kern w:val="0"/>
                <w:sz w:val="24"/>
                <w:szCs w:val="24"/>
              </w:rPr>
              <w:t>Кочковский район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sz w:val="20"/>
              </w:rPr>
            </w:pPr>
            <w:r>
              <w:rPr>
                <w:sz w:val="20"/>
              </w:rPr>
              <w:t>МКУК Кочковское СКО «Юность»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sz w:val="20"/>
              </w:rPr>
            </w:pPr>
            <w:r>
              <w:rPr>
                <w:sz w:val="20"/>
              </w:rPr>
              <w:t>632491, Новосибирская область, Кочковский район, с. Кочки ул. Революционная, 10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 w:val="20"/>
                <w:szCs w:val="24"/>
              </w:rPr>
              <w:t>ОНДиПР по Ордынскому и Кочковскому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До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05 мая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>2023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ahoma" w:cs="Noto Sans Devanagari"/>
                <w:color w:val="000000"/>
                <w:kern w:val="0"/>
                <w:sz w:val="20"/>
                <w:szCs w:val="20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kern w:val="0"/>
                <w:sz w:val="20"/>
                <w:szCs w:val="20"/>
                <w:lang w:val="ru-RU"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Cs w:val="24"/>
              </w:rPr>
            </w:pPr>
            <w:r>
              <w:rPr>
                <w:rFonts w:eastAsia="Tahoma" w:cs="Noto Sans Devanagari"/>
                <w:color w:val="000000"/>
                <w:kern w:val="0"/>
                <w:sz w:val="20"/>
                <w:szCs w:val="24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Cs w:val="24"/>
              </w:rPr>
            </w:pPr>
            <w:r>
              <w:rPr>
                <w:rFonts w:eastAsia="Tahoma" w:cs="Noto Sans Devanagari"/>
                <w:color w:val="000000"/>
                <w:kern w:val="0"/>
                <w:sz w:val="20"/>
                <w:szCs w:val="24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1480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/>
              <w:ind w:left="720" w:right="0" w:hanging="0"/>
              <w:jc w:val="center"/>
              <w:rPr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b/>
                <w:bCs/>
                <w:spacing w:val="0"/>
                <w:kern w:val="0"/>
                <w:sz w:val="24"/>
                <w:szCs w:val="24"/>
              </w:rPr>
              <w:t>Здвинский район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 w:val="20"/>
                <w:szCs w:val="24"/>
                <w:highlight w:val="white"/>
              </w:rPr>
              <w:t>Площадь МКУК Здвинский РДК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 w:val="20"/>
                <w:szCs w:val="24"/>
                <w:highlight w:val="white"/>
              </w:rPr>
              <w:t>632951,с.Здвинск, ул.Здвинского, 37 Здвинского района Новосибирской области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 w:val="20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left="0" w:right="0" w:hanging="9"/>
              <w:jc w:val="center"/>
              <w:rPr>
                <w:szCs w:val="24"/>
              </w:rPr>
            </w:pPr>
            <w:r>
              <w:rPr>
                <w:spacing w:val="2"/>
                <w:sz w:val="20"/>
                <w:szCs w:val="24"/>
              </w:rPr>
              <w:t>Барабинскому и Здвинскому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2023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ahoma" w:cs="Noto Sans Devanagari"/>
                <w:color w:val="000000"/>
                <w:kern w:val="0"/>
                <w:sz w:val="20"/>
                <w:szCs w:val="20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kern w:val="0"/>
                <w:sz w:val="20"/>
                <w:szCs w:val="20"/>
                <w:lang w:val="ru-RU"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Cs w:val="24"/>
              </w:rPr>
            </w:pPr>
            <w:r>
              <w:rPr>
                <w:rFonts w:eastAsia="Tahoma" w:cs="Noto Sans Devanagari"/>
                <w:color w:val="000000"/>
                <w:kern w:val="0"/>
                <w:sz w:val="20"/>
                <w:szCs w:val="24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Cs w:val="24"/>
              </w:rPr>
            </w:pPr>
            <w:r>
              <w:rPr>
                <w:rFonts w:eastAsia="Tahoma" w:cs="Noto Sans Devanagari"/>
                <w:color w:val="000000"/>
                <w:kern w:val="0"/>
                <w:sz w:val="20"/>
                <w:szCs w:val="24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1480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/>
              <w:ind w:left="720" w:right="0" w:hanging="0"/>
              <w:jc w:val="center"/>
              <w:rPr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b/>
                <w:bCs/>
                <w:spacing w:val="0"/>
                <w:kern w:val="0"/>
                <w:sz w:val="24"/>
                <w:szCs w:val="24"/>
              </w:rPr>
              <w:t>Барабинский район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 w:val="20"/>
                <w:szCs w:val="24"/>
                <w:highlight w:val="white"/>
              </w:rPr>
              <w:t>МКУ «ЦКиД»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 w:val="20"/>
                <w:szCs w:val="24"/>
                <w:highlight w:val="white"/>
              </w:rPr>
              <w:t>Новосибирская область, Барабинский район, г. Барабинск, ул. Калинина, 5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 w:val="20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left="0" w:right="0"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 w:val="20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До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05 мая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>2023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Cs w:val="24"/>
              </w:rPr>
            </w:pPr>
            <w:r>
              <w:rPr>
                <w:rFonts w:eastAsia="Tahoma" w:cs="Noto Sans Devanagari"/>
                <w:color w:val="000000"/>
                <w:kern w:val="0"/>
                <w:sz w:val="20"/>
                <w:szCs w:val="24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Cs w:val="24"/>
              </w:rPr>
            </w:pPr>
            <w:r>
              <w:rPr>
                <w:rFonts w:eastAsia="Tahoma" w:cs="Noto Sans Devanagari"/>
                <w:color w:val="000000"/>
                <w:kern w:val="0"/>
                <w:sz w:val="20"/>
                <w:szCs w:val="24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 w:val="20"/>
                <w:szCs w:val="24"/>
                <w:highlight w:val="white"/>
              </w:rPr>
              <w:t>МКУ КДО «Элегия» Новоспасского сельсовета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 w:val="20"/>
                <w:szCs w:val="24"/>
                <w:highlight w:val="white"/>
              </w:rPr>
              <w:t>Новосибирская область, Барабинский район, с. Новоспасск, ул. Центральная, д. 38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 w:val="20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left="0" w:right="0"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 w:val="20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До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05 мая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>2023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Cs w:val="24"/>
              </w:rPr>
            </w:pPr>
            <w:r>
              <w:rPr>
                <w:rFonts w:eastAsia="Tahoma" w:cs="Noto Sans Devanagari"/>
                <w:color w:val="000000"/>
                <w:kern w:val="0"/>
                <w:sz w:val="20"/>
                <w:szCs w:val="24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Cs w:val="24"/>
              </w:rPr>
            </w:pPr>
            <w:r>
              <w:rPr>
                <w:rFonts w:eastAsia="Tahoma" w:cs="Noto Sans Devanagari"/>
                <w:color w:val="000000"/>
                <w:kern w:val="0"/>
                <w:sz w:val="20"/>
                <w:szCs w:val="24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 w:val="20"/>
                <w:szCs w:val="24"/>
                <w:highlight w:val="white"/>
              </w:rPr>
              <w:t>МКУ КДО «Гармония» Таскаевский ЦСДК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 w:val="20"/>
                <w:szCs w:val="24"/>
                <w:highlight w:val="white"/>
              </w:rPr>
              <w:t>Новосибирская область, Барабинский район, с. Таскаево, ул. Центральная, д. 82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 w:val="20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left="0" w:right="0"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 w:val="20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До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05 мая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>2023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Cs w:val="24"/>
              </w:rPr>
            </w:pPr>
            <w:r>
              <w:rPr>
                <w:rFonts w:eastAsia="Tahoma" w:cs="Noto Sans Devanagari"/>
                <w:color w:val="000000"/>
                <w:kern w:val="0"/>
                <w:sz w:val="20"/>
                <w:szCs w:val="24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Cs w:val="24"/>
              </w:rPr>
            </w:pPr>
            <w:r>
              <w:rPr>
                <w:rFonts w:eastAsia="Tahoma" w:cs="Noto Sans Devanagari"/>
                <w:color w:val="000000"/>
                <w:kern w:val="0"/>
                <w:sz w:val="20"/>
                <w:szCs w:val="24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 w:val="20"/>
                <w:szCs w:val="24"/>
                <w:highlight w:val="white"/>
              </w:rPr>
              <w:t>МКУ КДО «Аккорд» Зюзинский ЦСДК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 w:val="20"/>
                <w:szCs w:val="24"/>
                <w:highlight w:val="white"/>
              </w:rPr>
              <w:t>Новосибирская область, Барабинский район, с. Зюзя, ул. Центральная, д. 51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 w:val="20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left="0" w:right="0"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 w:val="20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До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05 мая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>2023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Cs w:val="24"/>
              </w:rPr>
            </w:pPr>
            <w:r>
              <w:rPr>
                <w:rFonts w:eastAsia="Tahoma" w:cs="Noto Sans Devanagari"/>
                <w:color w:val="000000"/>
                <w:kern w:val="0"/>
                <w:sz w:val="20"/>
                <w:szCs w:val="24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Cs w:val="24"/>
              </w:rPr>
            </w:pPr>
            <w:r>
              <w:rPr>
                <w:rFonts w:eastAsia="Tahoma" w:cs="Noto Sans Devanagari"/>
                <w:color w:val="000000"/>
                <w:kern w:val="0"/>
                <w:sz w:val="20"/>
                <w:szCs w:val="24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 w:val="20"/>
                <w:szCs w:val="24"/>
                <w:highlight w:val="white"/>
              </w:rPr>
              <w:t>МКУ КДО «Унисон» Новоярковского сельсовета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 w:val="20"/>
                <w:szCs w:val="24"/>
                <w:highlight w:val="white"/>
              </w:rPr>
              <w:t>Новосибирская область, Барабинский район с. Новоярково, ул. Центральная, д. 16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 w:val="20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left="0" w:right="0"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 w:val="20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До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05 мая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>2023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Cs w:val="24"/>
              </w:rPr>
            </w:pPr>
            <w:r>
              <w:rPr>
                <w:rFonts w:eastAsia="Tahoma" w:cs="Noto Sans Devanagari"/>
                <w:color w:val="000000"/>
                <w:kern w:val="0"/>
                <w:sz w:val="20"/>
                <w:szCs w:val="24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Cs w:val="24"/>
              </w:rPr>
            </w:pPr>
            <w:r>
              <w:rPr>
                <w:rFonts w:eastAsia="Tahoma" w:cs="Noto Sans Devanagari"/>
                <w:color w:val="000000"/>
                <w:kern w:val="0"/>
                <w:sz w:val="20"/>
                <w:szCs w:val="24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 w:val="20"/>
                <w:szCs w:val="24"/>
                <w:highlight w:val="white"/>
              </w:rPr>
              <w:t>МКУ КДО «Родники»  Козловского сельсовета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 w:val="20"/>
                <w:szCs w:val="24"/>
                <w:highlight w:val="white"/>
              </w:rPr>
              <w:t>Новосибирская область, Барабинский район, с. Новокозловское, ул. Зеленная, д. 11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 w:val="20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left="0" w:right="0"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 w:val="20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До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05 мая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>2023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Cs w:val="24"/>
              </w:rPr>
            </w:pPr>
            <w:r>
              <w:rPr>
                <w:rFonts w:eastAsia="Tahoma" w:cs="Noto Sans Devanagari"/>
                <w:color w:val="000000"/>
                <w:kern w:val="0"/>
                <w:sz w:val="20"/>
                <w:szCs w:val="24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Cs w:val="24"/>
              </w:rPr>
            </w:pPr>
            <w:r>
              <w:rPr>
                <w:rFonts w:eastAsia="Tahoma" w:cs="Noto Sans Devanagari"/>
                <w:color w:val="000000"/>
                <w:kern w:val="0"/>
                <w:sz w:val="20"/>
                <w:szCs w:val="24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 w:val="20"/>
                <w:szCs w:val="24"/>
                <w:highlight w:val="white"/>
              </w:rPr>
              <w:t>МКУ КДО «Квартет» Щербаковского сельсовета Старощербаковского ЦСДК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 w:val="20"/>
                <w:szCs w:val="24"/>
                <w:highlight w:val="white"/>
              </w:rPr>
              <w:t>Новосибирская область, Барабинский район, д. Старощербаково, ул. Мира, д. 30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 w:val="20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left="0" w:right="0"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 w:val="20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До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05 мая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>2023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Cs w:val="24"/>
              </w:rPr>
            </w:pPr>
            <w:r>
              <w:rPr>
                <w:rFonts w:eastAsia="Tahoma" w:cs="Noto Sans Devanagari"/>
                <w:color w:val="000000"/>
                <w:kern w:val="0"/>
                <w:sz w:val="20"/>
                <w:szCs w:val="24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Cs w:val="24"/>
              </w:rPr>
            </w:pPr>
            <w:r>
              <w:rPr>
                <w:rFonts w:eastAsia="Tahoma" w:cs="Noto Sans Devanagari"/>
                <w:color w:val="000000"/>
                <w:kern w:val="0"/>
                <w:sz w:val="20"/>
                <w:szCs w:val="24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 w:val="20"/>
                <w:szCs w:val="24"/>
                <w:highlight w:val="white"/>
              </w:rPr>
              <w:t>МКУ КДО «Исток» Новониколаевского сельсовета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 w:val="20"/>
                <w:szCs w:val="24"/>
                <w:highlight w:val="white"/>
              </w:rPr>
              <w:t>Новосибирская область, Барабинский район, с. Новониколаевка, ул. Школьная, д. 22.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 w:val="20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left="0" w:right="0"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 w:val="20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До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05 мая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>2023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Cs w:val="24"/>
              </w:rPr>
            </w:pPr>
            <w:r>
              <w:rPr>
                <w:rFonts w:eastAsia="Tahoma" w:cs="Noto Sans Devanagari"/>
                <w:color w:val="000000"/>
                <w:kern w:val="0"/>
                <w:sz w:val="20"/>
                <w:szCs w:val="24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Cs w:val="24"/>
              </w:rPr>
            </w:pPr>
            <w:r>
              <w:rPr>
                <w:rFonts w:eastAsia="Tahoma" w:cs="Noto Sans Devanagari"/>
                <w:color w:val="000000"/>
                <w:kern w:val="0"/>
                <w:sz w:val="20"/>
                <w:szCs w:val="24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 w:val="20"/>
                <w:szCs w:val="24"/>
                <w:highlight w:val="white"/>
              </w:rPr>
              <w:t>МКУ КДО «Импульс» Шубинского сельсовета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 w:val="20"/>
                <w:szCs w:val="24"/>
                <w:highlight w:val="white"/>
              </w:rPr>
              <w:t>Новосибирская область, Барабинский район, с. Шубинское, ул.Школьная, д. 13А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 w:val="20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left="0" w:right="0"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 w:val="20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До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05 мая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>2023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Cs w:val="24"/>
              </w:rPr>
            </w:pPr>
            <w:r>
              <w:rPr>
                <w:rFonts w:eastAsia="Tahoma" w:cs="Noto Sans Devanagari"/>
                <w:color w:val="000000"/>
                <w:kern w:val="0"/>
                <w:sz w:val="20"/>
                <w:szCs w:val="24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Cs w:val="24"/>
              </w:rPr>
            </w:pPr>
            <w:r>
              <w:rPr>
                <w:rFonts w:eastAsia="Tahoma" w:cs="Noto Sans Devanagari"/>
                <w:color w:val="000000"/>
                <w:kern w:val="0"/>
                <w:sz w:val="20"/>
                <w:szCs w:val="24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 w:val="20"/>
                <w:szCs w:val="24"/>
                <w:highlight w:val="white"/>
              </w:rPr>
              <w:t>МКУ КДО «Радуга» Устьянцевского сельсовета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 w:val="20"/>
                <w:szCs w:val="24"/>
                <w:highlight w:val="white"/>
              </w:rPr>
              <w:t>Новосибирская область, Барабинский район, д. Устьянцево, ул. Кузнечная, д. 25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 w:val="20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left="0" w:right="0"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 w:val="20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До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05 мая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>2023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Cs w:val="24"/>
              </w:rPr>
            </w:pPr>
            <w:r>
              <w:rPr>
                <w:rFonts w:eastAsia="Tahoma" w:cs="Noto Sans Devanagari"/>
                <w:color w:val="000000"/>
                <w:kern w:val="0"/>
                <w:sz w:val="20"/>
                <w:szCs w:val="24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Cs w:val="24"/>
              </w:rPr>
            </w:pPr>
            <w:r>
              <w:rPr>
                <w:rFonts w:eastAsia="Tahoma" w:cs="Noto Sans Devanagari"/>
                <w:color w:val="000000"/>
                <w:kern w:val="0"/>
                <w:sz w:val="20"/>
                <w:szCs w:val="24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 w:val="20"/>
                <w:szCs w:val="24"/>
                <w:highlight w:val="white"/>
              </w:rPr>
              <w:t>МКУ КДО «Свет очага» Новочановского сельсовета  Новочановский ЦСДК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 w:val="20"/>
                <w:szCs w:val="24"/>
                <w:highlight w:val="white"/>
              </w:rPr>
              <w:t>Новосибирская область, Барабинский район, с. Новочановское, ул. Центральная, д. 37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 w:val="20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left="0" w:right="0"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 w:val="20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До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05 мая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>2023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Cs w:val="24"/>
              </w:rPr>
            </w:pPr>
            <w:r>
              <w:rPr>
                <w:rFonts w:eastAsia="Tahoma" w:cs="Noto Sans Devanagari"/>
                <w:color w:val="000000"/>
                <w:kern w:val="0"/>
                <w:sz w:val="20"/>
                <w:szCs w:val="24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Cs w:val="24"/>
              </w:rPr>
            </w:pPr>
            <w:r>
              <w:rPr>
                <w:rFonts w:eastAsia="Tahoma" w:cs="Noto Sans Devanagari"/>
                <w:color w:val="000000"/>
                <w:kern w:val="0"/>
                <w:sz w:val="20"/>
                <w:szCs w:val="24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 w:val="20"/>
                <w:szCs w:val="24"/>
                <w:highlight w:val="white"/>
              </w:rPr>
              <w:t>МКУ КДО «Луч»  Межозерного сельсовета Юнопионерский ЦСДК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 w:val="20"/>
                <w:szCs w:val="24"/>
                <w:highlight w:val="white"/>
              </w:rPr>
              <w:t>Новосибирская область, Барабинский район, д. Юный Пионер, ул. Весенняя, д. 31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 w:val="20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left="0" w:right="0"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 w:val="20"/>
                <w:szCs w:val="24"/>
                <w:highlight w:val="white"/>
              </w:rPr>
              <w:t>Барабинскому и Здвинскому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До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05 мая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>2023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Cs w:val="24"/>
              </w:rPr>
            </w:pPr>
            <w:r>
              <w:rPr>
                <w:rFonts w:eastAsia="Tahoma" w:cs="Noto Sans Devanagari"/>
                <w:color w:val="000000"/>
                <w:kern w:val="0"/>
                <w:sz w:val="20"/>
                <w:szCs w:val="24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Cs w:val="24"/>
              </w:rPr>
            </w:pPr>
            <w:r>
              <w:rPr>
                <w:rFonts w:eastAsia="Tahoma" w:cs="Noto Sans Devanagari"/>
                <w:color w:val="000000"/>
                <w:kern w:val="0"/>
                <w:sz w:val="20"/>
                <w:szCs w:val="24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1480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/>
              <w:ind w:left="720" w:right="0" w:hanging="0"/>
              <w:jc w:val="center"/>
              <w:rPr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b/>
                <w:bCs/>
                <w:spacing w:val="0"/>
                <w:kern w:val="0"/>
                <w:sz w:val="24"/>
                <w:szCs w:val="24"/>
              </w:rPr>
              <w:t>Венгеровский район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 w:val="20"/>
                <w:szCs w:val="24"/>
              </w:rPr>
              <w:t>Муниципальное казенное учреждение культуры "Венгеровский центр культуры"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 w:val="20"/>
                <w:szCs w:val="24"/>
                <w:highlight w:val="white"/>
              </w:rPr>
              <w:t>632241, Новосибирская область, Венгеровский район, с. Венгерово, ул. Ленина, 66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 w:val="20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left="0" w:right="0" w:hanging="9"/>
              <w:jc w:val="center"/>
              <w:rPr>
                <w:szCs w:val="24"/>
              </w:rPr>
            </w:pPr>
            <w:r>
              <w:rPr>
                <w:spacing w:val="2"/>
                <w:sz w:val="20"/>
                <w:szCs w:val="24"/>
              </w:rPr>
              <w:t>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2023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ahoma" w:cs="Noto Sans Devanagari"/>
                <w:color w:val="000000"/>
                <w:kern w:val="0"/>
                <w:sz w:val="20"/>
                <w:szCs w:val="20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kern w:val="0"/>
                <w:sz w:val="20"/>
                <w:szCs w:val="20"/>
                <w:lang w:val="ru-RU"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Cs w:val="24"/>
              </w:rPr>
            </w:pPr>
            <w:r>
              <w:rPr>
                <w:rFonts w:eastAsia="Tahoma" w:cs="Noto Sans Devanagari"/>
                <w:color w:val="000000"/>
                <w:kern w:val="0"/>
                <w:sz w:val="20"/>
                <w:szCs w:val="24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Cs w:val="24"/>
              </w:rPr>
            </w:pPr>
            <w:r>
              <w:rPr>
                <w:rFonts w:eastAsia="Tahoma" w:cs="Noto Sans Devanagari"/>
                <w:color w:val="000000"/>
                <w:kern w:val="0"/>
                <w:sz w:val="20"/>
                <w:szCs w:val="24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1480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/>
              <w:ind w:left="720" w:right="0" w:hanging="0"/>
              <w:jc w:val="center"/>
              <w:rPr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b/>
                <w:bCs/>
                <w:spacing w:val="0"/>
                <w:kern w:val="0"/>
                <w:sz w:val="24"/>
                <w:szCs w:val="24"/>
              </w:rPr>
              <w:t>Чановский район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МАУК «Чановский  РДК»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632201, Новосибирская область, Чановский район, р.п. Чаны, ул. Советская 120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sz w:val="24"/>
                <w:szCs w:val="24"/>
                <w:highlight w:val="white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ОН</w:t>
            </w:r>
            <w:r>
              <w:rPr>
                <w:spacing w:val="2"/>
                <w:kern w:val="0"/>
                <w:sz w:val="24"/>
                <w:szCs w:val="24"/>
                <w:highlight w:val="white"/>
              </w:rPr>
              <w:t>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Чановскому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 xml:space="preserve"> </w:t>
            </w:r>
            <w:r>
              <w:rPr>
                <w:spacing w:val="0"/>
                <w:kern w:val="0"/>
                <w:sz w:val="24"/>
                <w:szCs w:val="24"/>
              </w:rPr>
              <w:t>202</w:t>
            </w:r>
            <w:r>
              <w:rPr>
                <w:color w:val="000000"/>
                <w:spacing w:val="0"/>
                <w:kern w:val="0"/>
                <w:sz w:val="24"/>
                <w:szCs w:val="24"/>
              </w:rPr>
              <w:t>3</w:t>
            </w:r>
            <w:r>
              <w:rPr>
                <w:spacing w:val="0"/>
                <w:kern w:val="0"/>
                <w:sz w:val="24"/>
                <w:szCs w:val="24"/>
              </w:rPr>
              <w:t xml:space="preserve">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kern w:val="0"/>
                <w:sz w:val="24"/>
                <w:szCs w:val="24"/>
                <w:u w:val="non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kern w:val="0"/>
                <w:sz w:val="24"/>
                <w:szCs w:val="24"/>
                <w:u w:val="none"/>
                <w:lang w:val="ru-RU"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1480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/>
              <w:ind w:left="720" w:right="0" w:hanging="0"/>
              <w:jc w:val="center"/>
              <w:rPr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b/>
                <w:bCs/>
                <w:spacing w:val="0"/>
                <w:kern w:val="0"/>
                <w:sz w:val="24"/>
                <w:szCs w:val="24"/>
              </w:rPr>
              <w:t>Баганский район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bCs/>
                <w:szCs w:val="24"/>
              </w:rPr>
            </w:pPr>
            <w:r>
              <w:rPr>
                <w:rFonts w:eastAsia="Calibri" w:eastAsiaTheme="minorHAnsi"/>
                <w:bCs/>
                <w:sz w:val="20"/>
                <w:szCs w:val="24"/>
              </w:rPr>
              <w:t>Отдел культурно-досуговой деятельности</w:t>
            </w:r>
          </w:p>
          <w:p>
            <w:pPr>
              <w:pStyle w:val="Normal"/>
              <w:widowControl w:val="false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rFonts w:eastAsia="Calibri" w:eastAsiaTheme="minorHAnsi"/>
                <w:bCs/>
                <w:sz w:val="20"/>
                <w:szCs w:val="24"/>
              </w:rPr>
              <w:t>МБУК «КДЦ Баганского района» НСО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 w:val="20"/>
                <w:szCs w:val="24"/>
                <w:highlight w:val="white"/>
              </w:rPr>
              <w:t>НСО Баганский район, с. Баган, ул. М.Горького, 30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hanging="9"/>
              <w:jc w:val="center"/>
              <w:rPr>
                <w:spacing w:val="2"/>
                <w:szCs w:val="24"/>
                <w:highlight w:val="white"/>
              </w:rPr>
            </w:pPr>
            <w:r>
              <w:rPr>
                <w:spacing w:val="2"/>
                <w:sz w:val="20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ind w:left="0" w:right="0" w:hanging="9"/>
              <w:jc w:val="center"/>
              <w:rPr>
                <w:szCs w:val="24"/>
              </w:rPr>
            </w:pPr>
            <w:r>
              <w:rPr>
                <w:spacing w:val="2"/>
                <w:sz w:val="20"/>
                <w:szCs w:val="24"/>
                <w:highlight w:val="white"/>
              </w:rPr>
              <w:t>Баганскому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До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05 мая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2023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ahoma" w:cs="Noto Sans Devanagari"/>
                <w:color w:val="000000"/>
                <w:kern w:val="0"/>
                <w:sz w:val="20"/>
                <w:szCs w:val="20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kern w:val="0"/>
                <w:sz w:val="20"/>
                <w:szCs w:val="20"/>
                <w:lang w:val="ru-RU"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Cs w:val="24"/>
              </w:rPr>
            </w:pPr>
            <w:r>
              <w:rPr>
                <w:rFonts w:eastAsia="Tahoma" w:cs="Noto Sans Devanagari"/>
                <w:color w:val="000000"/>
                <w:kern w:val="0"/>
                <w:sz w:val="20"/>
                <w:szCs w:val="24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Cs w:val="24"/>
              </w:rPr>
            </w:pPr>
            <w:r>
              <w:rPr>
                <w:rFonts w:eastAsia="Tahoma" w:cs="Noto Sans Devanagari"/>
                <w:color w:val="000000"/>
                <w:kern w:val="0"/>
                <w:sz w:val="20"/>
                <w:szCs w:val="24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1480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/>
              <w:ind w:left="720" w:right="0" w:hanging="0"/>
              <w:jc w:val="center"/>
              <w:rPr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b/>
                <w:bCs/>
                <w:spacing w:val="0"/>
                <w:kern w:val="0"/>
                <w:sz w:val="24"/>
                <w:szCs w:val="24"/>
              </w:rPr>
              <w:t>Мошковский район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МКУК РДК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р.п. Мошково, ул. Советская, 12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 xml:space="preserve">ОНД и ПР </w:t>
            </w: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Мошковскому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 xml:space="preserve"> </w:t>
            </w:r>
            <w:r>
              <w:rPr>
                <w:spacing w:val="0"/>
                <w:kern w:val="0"/>
                <w:sz w:val="24"/>
                <w:szCs w:val="24"/>
              </w:rPr>
              <w:t>202</w:t>
            </w:r>
            <w:r>
              <w:rPr>
                <w:color w:val="000000"/>
                <w:spacing w:val="0"/>
                <w:kern w:val="0"/>
                <w:sz w:val="24"/>
                <w:szCs w:val="24"/>
              </w:rPr>
              <w:t>3</w:t>
            </w:r>
            <w:r>
              <w:rPr>
                <w:spacing w:val="0"/>
                <w:kern w:val="0"/>
                <w:sz w:val="24"/>
                <w:szCs w:val="24"/>
              </w:rPr>
              <w:t xml:space="preserve">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kern w:val="0"/>
                <w:sz w:val="24"/>
                <w:szCs w:val="24"/>
                <w:u w:val="non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kern w:val="0"/>
                <w:sz w:val="24"/>
                <w:szCs w:val="24"/>
                <w:u w:val="none"/>
                <w:lang w:val="ru-RU"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МКУК Смоленский ДК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п. Смоленский, ул. Победы, 21а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 xml:space="preserve">ОНД и ПР </w:t>
            </w: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Мошковскому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2023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МКУК «Нефтяник»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с. Сокур, квартал 4, 4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 xml:space="preserve">ОНД и ПР </w:t>
            </w: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Мошковскому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2023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МКУК ДК «Обь»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с. Ташара, ул. Гагарина, 1д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 xml:space="preserve">ОНД и ПР </w:t>
            </w: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Мошковскому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2023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1480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b/>
                <w:bCs/>
                <w:spacing w:val="0"/>
                <w:kern w:val="0"/>
                <w:sz w:val="24"/>
                <w:szCs w:val="24"/>
              </w:rPr>
              <w:t>Сузунский район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МКУК  «Центр культуры и досуга молодежи»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633621, Новосибирская область, Сузунский район, р.п. Сузун, ул. Строительная, 35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z w:val="24"/>
                <w:szCs w:val="24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Сузунскому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2023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Times New Roman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МКУК «КДО» Сузунский РДК  им. А.Д Заволокина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633623, Новосибирская область, Сузунский район, р.п. Сузун, ул. Ленина, 55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z w:val="24"/>
                <w:szCs w:val="24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Сузунскому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2023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МКУК «КДО» Верх-Сузунский ДК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 xml:space="preserve">Новосибирская область, Сузунский район, </w:t>
            </w:r>
            <w:r>
              <w:rPr>
                <w:rFonts w:eastAsia="Tahoma" w:cs="Times New Roman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 xml:space="preserve">с. Верх-Сузун, </w:t>
            </w: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у</w:t>
            </w:r>
            <w:r>
              <w:rPr>
                <w:rFonts w:cs="Times New Roman"/>
                <w:color w:val="000000"/>
                <w:sz w:val="24"/>
                <w:szCs w:val="24"/>
              </w:rPr>
              <w:t>л. Мира, 20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z w:val="24"/>
                <w:szCs w:val="24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Сузунскому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2023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1285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МКУК «КДО» </w:t>
            </w:r>
            <w:r>
              <w:rPr>
                <w:rFonts w:eastAsia="Tahoma" w:cs="Times New Roman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Мыщлан</w:t>
            </w:r>
            <w:r>
              <w:rPr>
                <w:rFonts w:cs="Times New Roman"/>
                <w:sz w:val="24"/>
                <w:szCs w:val="24"/>
              </w:rPr>
              <w:t>ский ДК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 xml:space="preserve">Новосибирская область, Сузунский район, </w:t>
            </w:r>
            <w:r>
              <w:rPr>
                <w:rFonts w:eastAsia="Tahoma" w:cs="Times New Roman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 xml:space="preserve">с. </w:t>
            </w:r>
            <w:r>
              <w:rPr>
                <w:rFonts w:eastAsia="Tahoma" w:cs="Times New Roman"/>
                <w:color w:val="000000"/>
                <w:spacing w:val="0"/>
                <w:kern w:val="0"/>
                <w:sz w:val="24"/>
                <w:szCs w:val="24"/>
                <w:highlight w:val="white"/>
                <w:lang w:val="ru-RU" w:eastAsia="zh-CN" w:bidi="hi-IN"/>
              </w:rPr>
              <w:t xml:space="preserve">Мышланка, </w:t>
            </w: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у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л. </w:t>
            </w:r>
            <w:r>
              <w:rPr>
                <w:rFonts w:eastAsia="Tahoma" w:cs="Times New Roman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Советская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ahoma" w:cs="Times New Roman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45</w:t>
            </w:r>
          </w:p>
          <w:p>
            <w:pPr>
              <w:pStyle w:val="Normal"/>
              <w:widowControl w:val="false"/>
              <w:jc w:val="center"/>
              <w:rPr>
                <w:rFonts w:eastAsia="Tahoma"/>
                <w:spacing w:val="0"/>
                <w:kern w:val="0"/>
                <w:lang w:val="ru-RU" w:eastAsia="zh-CN" w:bidi="hi-IN"/>
              </w:rPr>
            </w:pPr>
            <w:r>
              <w:rPr>
                <w:rFonts w:eastAsia="Tahoma"/>
                <w:spacing w:val="0"/>
                <w:kern w:val="0"/>
                <w:sz w:val="20"/>
                <w:lang w:val="ru-RU" w:eastAsia="zh-CN" w:bidi="hi-IN"/>
              </w:rPr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z w:val="24"/>
                <w:szCs w:val="24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Сузунскому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2023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МКУК «КДО» </w:t>
            </w:r>
            <w:r>
              <w:rPr>
                <w:rFonts w:eastAsia="Tahoma" w:cs="Times New Roman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Бобров</w:t>
            </w:r>
            <w:r>
              <w:rPr>
                <w:rFonts w:cs="Times New Roman"/>
                <w:sz w:val="24"/>
                <w:szCs w:val="24"/>
              </w:rPr>
              <w:t>ский ДК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 xml:space="preserve">Новосибирская область, Сузунский район, </w:t>
            </w:r>
            <w:r>
              <w:rPr>
                <w:rFonts w:eastAsia="Tahoma" w:cs="Times New Roman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с. Бобров</w:t>
            </w:r>
            <w:r>
              <w:rPr>
                <w:rFonts w:eastAsia="Tahoma" w:cs="Times New Roman"/>
                <w:color w:val="000000"/>
                <w:spacing w:val="0"/>
                <w:kern w:val="0"/>
                <w:sz w:val="24"/>
                <w:szCs w:val="24"/>
                <w:highlight w:val="white"/>
                <w:lang w:val="ru-RU" w:eastAsia="zh-CN" w:bidi="hi-IN"/>
              </w:rPr>
              <w:t xml:space="preserve">ка, </w:t>
            </w: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пер. Центральный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ahoma" w:cs="Times New Roman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5</w:t>
            </w:r>
          </w:p>
          <w:p>
            <w:pPr>
              <w:pStyle w:val="Normal"/>
              <w:widowControl w:val="false"/>
              <w:jc w:val="center"/>
              <w:rPr>
                <w:rFonts w:eastAsia="Tahoma"/>
                <w:spacing w:val="0"/>
                <w:kern w:val="0"/>
                <w:sz w:val="20"/>
                <w:lang w:val="ru-RU" w:eastAsia="zh-CN" w:bidi="hi-IN"/>
              </w:rPr>
            </w:pPr>
            <w:r>
              <w:rPr>
                <w:rFonts w:eastAsia="Tahoma"/>
                <w:spacing w:val="0"/>
                <w:kern w:val="0"/>
                <w:sz w:val="20"/>
                <w:lang w:val="ru-RU" w:eastAsia="zh-CN" w:bidi="hi-IN"/>
              </w:rPr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z w:val="24"/>
                <w:szCs w:val="24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Сузунскому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2023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1480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/>
              <w:ind w:left="720" w:right="0" w:hanging="0"/>
              <w:jc w:val="center"/>
              <w:rPr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b/>
                <w:bCs/>
                <w:spacing w:val="0"/>
                <w:kern w:val="0"/>
                <w:sz w:val="24"/>
                <w:szCs w:val="24"/>
              </w:rPr>
              <w:t>Коченевский район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eastAsia="Tahoma" w:cs="Times New Roman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ar-SA"/>
              </w:rPr>
              <w:t>МБУК Коченевский районный дом культуры «Созвездие»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Новосибирская область, Коченевский район, р.п. Коченево, ул. Октябрьская, 54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Коченевскому и Чулымскому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 xml:space="preserve"> </w:t>
            </w:r>
            <w:r>
              <w:rPr>
                <w:spacing w:val="0"/>
                <w:kern w:val="0"/>
                <w:sz w:val="24"/>
                <w:szCs w:val="24"/>
              </w:rPr>
              <w:t>202</w:t>
            </w:r>
            <w:r>
              <w:rPr>
                <w:color w:val="000000"/>
                <w:spacing w:val="0"/>
                <w:kern w:val="0"/>
                <w:sz w:val="24"/>
                <w:szCs w:val="24"/>
              </w:rPr>
              <w:t>3</w:t>
            </w:r>
            <w:r>
              <w:rPr>
                <w:spacing w:val="0"/>
                <w:kern w:val="0"/>
                <w:sz w:val="24"/>
                <w:szCs w:val="24"/>
              </w:rPr>
              <w:t xml:space="preserve">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u w:val="none"/>
              </w:rPr>
            </w:pPr>
            <w:r>
              <w:rPr>
                <w:sz w:val="20"/>
                <w:u w:val="none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2C2D2E"/>
                <w:spacing w:val="2"/>
                <w:kern w:val="0"/>
                <w:sz w:val="24"/>
                <w:szCs w:val="24"/>
                <w:highlight w:val="white"/>
                <w:lang w:val="ru-RU" w:eastAsia="ru-RU" w:bidi="ar-SA"/>
              </w:rPr>
              <w:t>Кремлевский СДК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Новосибирская область, Коченевский район, с. Кремлевское, 6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Коченевскому и Чулымскому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2023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u w:val="none"/>
              </w:rPr>
            </w:pPr>
            <w:r>
              <w:rPr>
                <w:sz w:val="20"/>
                <w:u w:val="none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C2D2E"/>
                <w:spacing w:val="2"/>
                <w:kern w:val="0"/>
                <w:sz w:val="24"/>
                <w:szCs w:val="24"/>
                <w:highlight w:val="white"/>
                <w:lang w:val="ru-RU" w:eastAsia="ru-RU" w:bidi="ar-SA"/>
              </w:rPr>
              <w:t>ДК «40 лет Октября»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Новосибирская область, Коченевский район, р.п. Чик, ул. Комсомольская, 24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Коченевскому и Чулымскому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2023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ru-RU" w:bidi="ar-SA"/>
              </w:rPr>
              <w:t>Речниковский СДК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Новосибирская область, Коченевский район, с. Речник, ул. Центральная, 6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Коченевскому и Чулымскому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2023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C2D2E"/>
                <w:spacing w:val="2"/>
                <w:kern w:val="0"/>
                <w:sz w:val="24"/>
                <w:szCs w:val="24"/>
                <w:highlight w:val="white"/>
                <w:lang w:val="ru-RU" w:eastAsia="ru-RU" w:bidi="ar-SA"/>
              </w:rPr>
              <w:t>КДЦ Гармония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Новосибирская область, Коченевский район, с. Прокудское, ул. Совхозная, 29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Коченевскому и Чулымскому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2023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2C2D2E"/>
                <w:spacing w:val="2"/>
                <w:kern w:val="0"/>
                <w:sz w:val="24"/>
                <w:szCs w:val="24"/>
                <w:highlight w:val="white"/>
                <w:lang w:val="ru-RU" w:eastAsia="en-US" w:bidi="ar-SA"/>
              </w:rPr>
              <w:t>МКУК Шагаловского СДК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Новосибирская область, Коченевский район, с. Шагалово, ул. Центральная, 10/2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Коченевскому и Чулымскому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2023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2C2D2E"/>
                <w:spacing w:val="2"/>
                <w:kern w:val="0"/>
                <w:sz w:val="24"/>
                <w:szCs w:val="24"/>
                <w:highlight w:val="white"/>
                <w:lang w:val="ru-RU" w:eastAsia="en-US" w:bidi="ar-SA"/>
              </w:rPr>
              <w:t>МКУ Овчинниковский СДК «Современник»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Новосибирская область, Коченевский район, с. Овчинниково, ул. Советская, 15а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Коченевскому и Чулымскому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2023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1480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/>
              <w:ind w:left="720" w:right="0" w:hanging="0"/>
              <w:jc w:val="center"/>
              <w:rPr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b/>
                <w:bCs/>
                <w:spacing w:val="0"/>
                <w:kern w:val="0"/>
                <w:sz w:val="24"/>
                <w:szCs w:val="24"/>
              </w:rPr>
              <w:t>Краснозерский район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ahoma" w:cs="Times New Roman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Краснозерский РДК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0"/>
                <w:szCs w:val="24"/>
                <w:highlight w:val="white"/>
                <w:lang w:val="ru-RU" w:eastAsia="zh-CN" w:bidi="hi-IN"/>
              </w:rPr>
              <w:t>р.п. Краснозерское ул Советская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Краснозерскому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2023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u w:val="none"/>
              </w:rPr>
            </w:pPr>
            <w:r>
              <w:rPr>
                <w:sz w:val="20"/>
                <w:u w:val="none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/>
              <w:ind w:left="737" w:right="0" w:hanging="737"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ahoma" w:cs="Times New Roman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Краснохуторской ДК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п. Красный Хутор ул. Краснохуторская , 59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spacing w:val="2"/>
                <w:kern w:val="0"/>
                <w:sz w:val="24"/>
                <w:szCs w:val="24"/>
                <w:highlight w:val="white"/>
              </w:rPr>
            </w:pPr>
            <w:r>
              <w:rPr>
                <w:spacing w:val="2"/>
                <w:kern w:val="0"/>
                <w:sz w:val="24"/>
                <w:szCs w:val="24"/>
                <w:highlight w:val="white"/>
              </w:rPr>
              <w:t>ОНД и ПР по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9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2"/>
                <w:kern w:val="0"/>
                <w:sz w:val="24"/>
                <w:szCs w:val="24"/>
                <w:highlight w:val="white"/>
                <w:lang w:val="ru-RU" w:eastAsia="zh-CN" w:bidi="hi-IN"/>
              </w:rPr>
              <w:t>Краснозерскому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До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05 мая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lang w:val="ru-RU" w:eastAsia="zh-CN" w:bidi="hi-IN"/>
              </w:rPr>
              <w:t>2023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u w:val="none"/>
              </w:rPr>
            </w:pPr>
            <w:r>
              <w:rPr>
                <w:sz w:val="20"/>
                <w:u w:val="none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4"/>
                <w:u w:val="none"/>
                <w:lang w:val="ru-RU" w:eastAsia="zh-CN" w:bidi="hi-IN"/>
              </w:rPr>
              <w:t>(по согласованию сторон)</w:t>
            </w:r>
          </w:p>
        </w:tc>
      </w:tr>
    </w:tbl>
    <w:p>
      <w:pPr>
        <w:pStyle w:val="Normal"/>
        <w:jc w:val="both"/>
        <w:rPr>
          <w:sz w:val="28"/>
        </w:rPr>
      </w:pPr>
      <w:r>
        <w:rPr/>
      </w:r>
    </w:p>
    <w:sectPr>
      <w:headerReference w:type="default" r:id="rId3"/>
      <w:type w:val="nextPage"/>
      <w:pgSz w:w="16838" w:h="11906"/>
      <w:pgMar w:left="1418" w:right="567" w:gutter="0" w:header="740" w:top="1300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XO Thames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PT Astra Serif">
    <w:charset w:val="01"/>
    <w:family w:val="roman"/>
    <w:pitch w:val="variable"/>
  </w:font>
  <w:font w:name="Times New Roman CYR">
    <w:charset w:val="01"/>
    <w:family w:val="roman"/>
    <w:pitch w:val="variable"/>
  </w:font>
  <w:font w:name="Tahoma">
    <w:charset w:val="01"/>
    <w:family w:val="roman"/>
    <w:pitch w:val="variable"/>
  </w:font>
  <w:font w:name="Cambri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65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2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5"/>
  <w:defaultTabStop w:val="4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1" w:unhideWhenUsed="1" w:qFormat="1"/>
    <w:lsdException w:name="heading 9" w:uiPriority="9" w:semiHidden="1" w:unhideWhenUsed="1" w:qFormat="1"/>
    <w:lsdException w:name="heading 10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toc 10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1">
    <w:name w:val="Heading 1"/>
    <w:basedOn w:val="Normal"/>
    <w:next w:val="Normal"/>
    <w:uiPriority w:val="9"/>
    <w:qFormat/>
    <w:pPr>
      <w:keepNext w:val="true"/>
      <w:ind w:left="284" w:right="425" w:hanging="0"/>
      <w:jc w:val="center"/>
      <w:outlineLvl w:val="0"/>
    </w:pPr>
    <w:rPr>
      <w:b/>
      <w:color w:val="FF0000"/>
      <w:sz w:val="36"/>
    </w:rPr>
  </w:style>
  <w:style w:type="paragraph" w:styleId="2">
    <w:name w:val="Heading 2"/>
    <w:basedOn w:val="Style29"/>
    <w:next w:val="Style30"/>
    <w:uiPriority w:val="9"/>
    <w:qFormat/>
    <w:pPr>
      <w:numPr>
        <w:ilvl w:val="1"/>
        <w:numId w:val="1"/>
      </w:numPr>
      <w:spacing w:before="200" w:after="120"/>
      <w:outlineLvl w:val="1"/>
    </w:pPr>
    <w:rPr>
      <w:b/>
      <w:sz w:val="32"/>
    </w:rPr>
  </w:style>
  <w:style w:type="paragraph" w:styleId="3">
    <w:name w:val="Heading 3"/>
    <w:next w:val="Normal"/>
    <w:uiPriority w:val="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  <w:outlineLvl w:val="2"/>
    </w:pPr>
    <w:rPr>
      <w:rFonts w:ascii="XO Thames" w:hAnsi="XO Thames" w:eastAsia="Tahoma" w:cs="Noto Sans Devanagari"/>
      <w:b/>
      <w:i/>
      <w:color w:val="000000"/>
      <w:spacing w:val="0"/>
      <w:kern w:val="0"/>
      <w:sz w:val="20"/>
      <w:szCs w:val="20"/>
      <w:lang w:val="ru-RU" w:eastAsia="zh-CN" w:bidi="hi-IN"/>
    </w:rPr>
  </w:style>
  <w:style w:type="paragraph" w:styleId="4">
    <w:name w:val="Heading 4"/>
    <w:basedOn w:val="Normal"/>
    <w:next w:val="Normal"/>
    <w:uiPriority w:val="9"/>
    <w:qFormat/>
    <w:pPr>
      <w:keepNext w:val="true"/>
      <w:ind w:left="284" w:right="425" w:hanging="0"/>
      <w:jc w:val="center"/>
      <w:outlineLvl w:val="3"/>
    </w:pPr>
    <w:rPr>
      <w:b/>
      <w:i/>
      <w:color w:val="000080"/>
      <w:spacing w:val="-2"/>
    </w:rPr>
  </w:style>
  <w:style w:type="paragraph" w:styleId="5">
    <w:name w:val="Heading 5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left"/>
      <w:outlineLvl w:val="4"/>
    </w:pPr>
    <w:rPr>
      <w:rFonts w:ascii="XO Thames" w:hAnsi="XO Thames" w:eastAsia="Tahoma" w:cs="Noto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6">
    <w:name w:val="Heading 6"/>
    <w:basedOn w:val="Normal"/>
    <w:next w:val="Normal"/>
    <w:uiPriority w:val="9"/>
    <w:qFormat/>
    <w:pPr>
      <w:keepNext w:val="true"/>
      <w:ind w:left="284" w:right="425" w:hanging="0"/>
      <w:jc w:val="center"/>
      <w:outlineLvl w:val="5"/>
    </w:pPr>
    <w:rPr>
      <w:b/>
      <w:color w:val="FF0000"/>
      <w:spacing w:val="-2"/>
      <w:sz w:val="32"/>
    </w:rPr>
  </w:style>
  <w:style w:type="paragraph" w:styleId="7">
    <w:name w:val="Heading 7"/>
    <w:basedOn w:val="Normal"/>
    <w:next w:val="Normal"/>
    <w:uiPriority w:val="9"/>
    <w:qFormat/>
    <w:pPr>
      <w:keepNext w:val="true"/>
      <w:ind w:left="284" w:right="425" w:hanging="0"/>
      <w:jc w:val="center"/>
      <w:outlineLvl w:val="6"/>
    </w:pPr>
    <w:rPr>
      <w:b/>
      <w:i/>
      <w:color w:val="FF0000"/>
      <w:spacing w:val="-2"/>
      <w:sz w:val="32"/>
    </w:rPr>
  </w:style>
  <w:style w:type="character" w:styleId="Style2">
    <w:name w:val="Нижний колонтитул Знак"/>
    <w:basedOn w:val="DefaultParagraphFont"/>
    <w:qFormat/>
    <w:rPr>
      <w:sz w:val="24"/>
    </w:rPr>
  </w:style>
  <w:style w:type="character" w:styleId="Contents2">
    <w:name w:val="Contents 2"/>
    <w:qFormat/>
    <w:rPr>
      <w:rFonts w:ascii="Calibri" w:hAnsi="Calibri" w:asciiTheme="minorAscii" w:hAnsiTheme="minorHAnsi"/>
      <w:sz w:val="22"/>
    </w:rPr>
  </w:style>
  <w:style w:type="character" w:styleId="Default">
    <w:name w:val="Default"/>
    <w:qFormat/>
    <w:rPr>
      <w:rFonts w:ascii="Times New Roman" w:hAnsi="Times New Roman"/>
      <w:color w:val="000000"/>
      <w:sz w:val="24"/>
    </w:rPr>
  </w:style>
  <w:style w:type="character" w:styleId="Style3">
    <w:name w:val="Нормальный (таблица)"/>
    <w:qFormat/>
    <w:rPr>
      <w:rFonts w:ascii="Arial" w:hAnsi="Arial"/>
    </w:rPr>
  </w:style>
  <w:style w:type="character" w:styleId="Style4">
    <w:name w:val="Заголовок"/>
    <w:qFormat/>
    <w:rPr>
      <w:rFonts w:ascii="PT Astra Serif" w:hAnsi="PT Astra Serif"/>
      <w:sz w:val="28"/>
    </w:rPr>
  </w:style>
  <w:style w:type="character" w:styleId="Contents4">
    <w:name w:val="Contents 4"/>
    <w:qFormat/>
    <w:rPr/>
  </w:style>
  <w:style w:type="character" w:styleId="Heading7">
    <w:name w:val="Heading 7"/>
    <w:qFormat/>
    <w:rPr>
      <w:b/>
      <w:i/>
      <w:color w:val="FF0000"/>
      <w:spacing w:val="-2"/>
      <w:sz w:val="32"/>
    </w:rPr>
  </w:style>
  <w:style w:type="character" w:styleId="Style5">
    <w:name w:val="Гипертекстовая ссылка"/>
    <w:basedOn w:val="DefaultParagraphFont"/>
    <w:qFormat/>
    <w:rPr>
      <w:color w:val="106BBE"/>
    </w:rPr>
  </w:style>
  <w:style w:type="character" w:styleId="NoSpacing">
    <w:name w:val="No Spacing"/>
    <w:qFormat/>
    <w:rPr>
      <w:rFonts w:ascii="Times New Roman" w:hAnsi="Times New Roman"/>
      <w:color w:val="000000"/>
      <w:sz w:val="22"/>
    </w:rPr>
  </w:style>
  <w:style w:type="character" w:styleId="Contents6">
    <w:name w:val="Contents 6"/>
    <w:qFormat/>
    <w:rPr/>
  </w:style>
  <w:style w:type="character" w:styleId="Contents7">
    <w:name w:val="Contents 7"/>
    <w:qFormat/>
    <w:rPr/>
  </w:style>
  <w:style w:type="character" w:styleId="11">
    <w:name w:val="Абзац списка1"/>
    <w:qFormat/>
    <w:rPr>
      <w:rFonts w:ascii="Times New Roman CYR" w:hAnsi="Times New Roman CYR"/>
      <w:sz w:val="28"/>
    </w:rPr>
  </w:style>
  <w:style w:type="character" w:styleId="Indexheading">
    <w:name w:val="index heading"/>
    <w:qFormat/>
    <w:rPr>
      <w:rFonts w:ascii="PT Astra Serif" w:hAnsi="PT Astra Serif"/>
    </w:rPr>
  </w:style>
  <w:style w:type="character" w:styleId="ListParagraph">
    <w:name w:val="List Paragraph"/>
    <w:qFormat/>
    <w:rPr/>
  </w:style>
  <w:style w:type="character" w:styleId="Style6">
    <w:name w:val="Основной текст с отступом Знак"/>
    <w:basedOn w:val="DefaultParagraphFont"/>
    <w:qFormat/>
    <w:rPr>
      <w:rFonts w:ascii="Calibri" w:hAnsi="Calibri"/>
      <w:sz w:val="22"/>
    </w:rPr>
  </w:style>
  <w:style w:type="character" w:styleId="Heading3">
    <w:name w:val="Heading 3"/>
    <w:qFormat/>
    <w:rPr>
      <w:rFonts w:ascii="XO Thames" w:hAnsi="XO Thames"/>
      <w:b/>
      <w:i/>
      <w:color w:val="000000"/>
    </w:rPr>
  </w:style>
  <w:style w:type="character" w:styleId="BodyTextIndent2">
    <w:name w:val="Body Text Indent 2"/>
    <w:qFormat/>
    <w:rPr>
      <w:spacing w:val="-2"/>
      <w:sz w:val="28"/>
    </w:rPr>
  </w:style>
  <w:style w:type="character" w:styleId="Style7">
    <w:name w:val="Текст сноски Знак"/>
    <w:basedOn w:val="DefaultParagraphFont"/>
    <w:qFormat/>
    <w:rPr>
      <w:rFonts w:ascii="Calibri" w:hAnsi="Calibri"/>
    </w:rPr>
  </w:style>
  <w:style w:type="character" w:styleId="Style8">
    <w:name w:val="Знак"/>
    <w:qFormat/>
    <w:rPr>
      <w:sz w:val="20"/>
    </w:rPr>
  </w:style>
  <w:style w:type="character" w:styleId="31">
    <w:name w:val="Знак Знак3"/>
    <w:qFormat/>
    <w:rPr>
      <w:rFonts w:ascii="Times New Roman" w:hAnsi="Times New Roman"/>
      <w:sz w:val="25"/>
      <w:u w:val="none"/>
    </w:rPr>
  </w:style>
  <w:style w:type="character" w:styleId="Caption">
    <w:name w:val="Caption"/>
    <w:qFormat/>
    <w:rPr>
      <w:i/>
      <w:sz w:val="24"/>
    </w:rPr>
  </w:style>
  <w:style w:type="character" w:styleId="Style9">
    <w:name w:val="Символ концевой сноски"/>
    <w:qFormat/>
    <w:rPr>
      <w:vertAlign w:val="superscript"/>
    </w:rPr>
  </w:style>
  <w:style w:type="character" w:styleId="Style10">
    <w:name w:val="Endnote Reference"/>
    <w:rPr>
      <w:vertAlign w:val="superscript"/>
    </w:rPr>
  </w:style>
  <w:style w:type="character" w:styleId="Style11">
    <w:name w:val="Общий стиль"/>
    <w:qFormat/>
    <w:rPr>
      <w:sz w:val="28"/>
    </w:rPr>
  </w:style>
  <w:style w:type="character" w:styleId="Style12">
    <w:name w:val="Указатель"/>
    <w:qFormat/>
    <w:rPr/>
  </w:style>
  <w:style w:type="character" w:styleId="Style13">
    <w:name w:val="Символ сноски"/>
    <w:qFormat/>
    <w:rPr>
      <w:vertAlign w:val="superscript"/>
    </w:rPr>
  </w:style>
  <w:style w:type="character" w:styleId="DefaultParagraphFont">
    <w:name w:val="Default Paragraph Font"/>
    <w:qFormat/>
    <w:rPr/>
  </w:style>
  <w:style w:type="character" w:styleId="Textbody">
    <w:name w:val="Text body"/>
    <w:qFormat/>
    <w:rPr>
      <w:sz w:val="20"/>
    </w:rPr>
  </w:style>
  <w:style w:type="character" w:styleId="Caption1">
    <w:name w:val="caption"/>
    <w:qFormat/>
    <w:rPr>
      <w:rFonts w:ascii="PT Astra Serif" w:hAnsi="PT Astra Serif"/>
      <w:i/>
    </w:rPr>
  </w:style>
  <w:style w:type="character" w:styleId="FootnoteCharacters">
    <w:name w:val="Footnote Characters"/>
    <w:qFormat/>
    <w:rPr>
      <w:vertAlign w:val="superscript"/>
    </w:rPr>
  </w:style>
  <w:style w:type="character" w:styleId="Style14">
    <w:name w:val="Символ нумерации"/>
    <w:qFormat/>
    <w:rPr/>
  </w:style>
  <w:style w:type="character" w:styleId="Contents3">
    <w:name w:val="Contents 3"/>
    <w:qFormat/>
    <w:rPr>
      <w:sz w:val="28"/>
    </w:rPr>
  </w:style>
  <w:style w:type="character" w:styleId="Style15">
    <w:name w:val="Основной текст Знак"/>
    <w:basedOn w:val="DefaultParagraphFont"/>
    <w:qFormat/>
    <w:rPr/>
  </w:style>
  <w:style w:type="character" w:styleId="Pagenumber">
    <w:name w:val="page number"/>
    <w:basedOn w:val="DefaultParagraphFont"/>
    <w:qFormat/>
    <w:rPr/>
  </w:style>
  <w:style w:type="character" w:styleId="Blk">
    <w:name w:val="blk"/>
    <w:basedOn w:val="DefaultParagraphFont"/>
    <w:qFormat/>
    <w:rPr/>
  </w:style>
  <w:style w:type="character" w:styleId="Style16">
    <w:name w:val="Заг. МЧС Знак"/>
    <w:qFormat/>
    <w:rPr>
      <w:sz w:val="28"/>
    </w:rPr>
  </w:style>
  <w:style w:type="character" w:styleId="BodyTextIndent3">
    <w:name w:val="Body Text Indent 3"/>
    <w:qFormat/>
    <w:rPr>
      <w:sz w:val="16"/>
    </w:rPr>
  </w:style>
  <w:style w:type="character" w:styleId="Textbodyindent">
    <w:name w:val="Text body indent"/>
    <w:qFormat/>
    <w:rPr>
      <w:rFonts w:ascii="Calibri" w:hAnsi="Calibri"/>
      <w:sz w:val="22"/>
    </w:rPr>
  </w:style>
  <w:style w:type="character" w:styleId="Style17">
    <w:name w:val="Текст выноски Знак"/>
    <w:basedOn w:val="DefaultParagraphFont"/>
    <w:qFormat/>
    <w:rPr>
      <w:rFonts w:ascii="Tahoma" w:hAnsi="Tahoma"/>
      <w:sz w:val="16"/>
    </w:rPr>
  </w:style>
  <w:style w:type="character" w:styleId="Heading5">
    <w:name w:val="Heading 5"/>
    <w:qFormat/>
    <w:rPr>
      <w:rFonts w:ascii="XO Thames" w:hAnsi="XO Thames"/>
      <w:b/>
      <w:color w:val="000000"/>
      <w:sz w:val="22"/>
    </w:rPr>
  </w:style>
  <w:style w:type="character" w:styleId="Style18">
    <w:name w:val="Footnote Reference"/>
    <w:rPr>
      <w:vertAlign w:val="superscript"/>
    </w:rPr>
  </w:style>
  <w:style w:type="character" w:styleId="Heading1">
    <w:name w:val="Heading 1"/>
    <w:qFormat/>
    <w:rPr>
      <w:b/>
      <w:color w:val="FF0000"/>
      <w:sz w:val="36"/>
    </w:rPr>
  </w:style>
  <w:style w:type="character" w:styleId="Style19">
    <w:name w:val="Содержимое таблицы"/>
    <w:qFormat/>
    <w:rPr/>
  </w:style>
  <w:style w:type="character" w:styleId="-">
    <w:name w:val="Hyperlink"/>
    <w:basedOn w:val="DefaultParagraphFont"/>
    <w:rPr>
      <w:color w:val="0000FF" w:themeColor="hyperlink"/>
      <w:u w:val="single"/>
    </w:rPr>
  </w:style>
  <w:style w:type="character" w:styleId="Footnote">
    <w:name w:val="Footnote"/>
    <w:qFormat/>
    <w:rPr>
      <w:rFonts w:ascii="Calibri" w:hAnsi="Calibri"/>
      <w:sz w:val="20"/>
    </w:rPr>
  </w:style>
  <w:style w:type="character" w:styleId="Contents1">
    <w:name w:val="Contents 1"/>
    <w:qFormat/>
    <w:rPr>
      <w:rFonts w:ascii="Calibri" w:hAnsi="Calibri" w:asciiTheme="minorAscii" w:hAnsiTheme="minorHAnsi"/>
      <w:sz w:val="22"/>
    </w:rPr>
  </w:style>
  <w:style w:type="character" w:styleId="ConsPlusNormal">
    <w:name w:val="ConsPlusNormal"/>
    <w:qFormat/>
    <w:rPr>
      <w:rFonts w:ascii="Times New Roman" w:hAnsi="Times New Roman"/>
      <w:color w:val="000000"/>
      <w:sz w:val="24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12">
    <w:name w:val="Знак Знак1 Знак"/>
    <w:qFormat/>
    <w:rPr>
      <w:sz w:val="20"/>
    </w:rPr>
  </w:style>
  <w:style w:type="character" w:styleId="Contents9">
    <w:name w:val="Contents 9"/>
    <w:qFormat/>
    <w:rPr/>
  </w:style>
  <w:style w:type="character" w:styleId="Strong">
    <w:name w:val="Strong"/>
    <w:basedOn w:val="DefaultParagraphFont"/>
    <w:qFormat/>
    <w:rPr>
      <w:b/>
    </w:rPr>
  </w:style>
  <w:style w:type="character" w:styleId="ConsPlusTitle">
    <w:name w:val="ConsPlusTitle"/>
    <w:qFormat/>
    <w:rPr>
      <w:rFonts w:ascii="Calibri" w:hAnsi="Calibri"/>
      <w:b/>
      <w:color w:val="000000"/>
      <w:sz w:val="22"/>
    </w:rPr>
  </w:style>
  <w:style w:type="character" w:styleId="Style20">
    <w:name w:val="Абзац списка Знак"/>
    <w:qFormat/>
    <w:rPr>
      <w:sz w:val="24"/>
    </w:rPr>
  </w:style>
  <w:style w:type="character" w:styleId="Style21">
    <w:name w:val="Заголовок таблицы"/>
    <w:basedOn w:val="Style19"/>
    <w:qFormat/>
    <w:rPr>
      <w:b/>
    </w:rPr>
  </w:style>
  <w:style w:type="character" w:styleId="Contents8">
    <w:name w:val="Contents 8"/>
    <w:qFormat/>
    <w:rPr/>
  </w:style>
  <w:style w:type="character" w:styleId="Style22">
    <w:name w:val="Название Знак"/>
    <w:basedOn w:val="DefaultParagraphFont"/>
    <w:qFormat/>
    <w:rPr>
      <w:b/>
      <w:spacing w:val="-2"/>
      <w:sz w:val="28"/>
    </w:rPr>
  </w:style>
  <w:style w:type="character" w:styleId="Style23">
    <w:name w:val="Цветовое выделение"/>
    <w:qFormat/>
    <w:rPr>
      <w:b/>
      <w:color w:val="26282F"/>
    </w:rPr>
  </w:style>
  <w:style w:type="character" w:styleId="BalloonText">
    <w:name w:val="Balloon Text"/>
    <w:qFormat/>
    <w:rPr>
      <w:rFonts w:ascii="Tahoma" w:hAnsi="Tahoma"/>
      <w:sz w:val="16"/>
    </w:rPr>
  </w:style>
  <w:style w:type="character" w:styleId="Style24">
    <w:name w:val="Верхний колонтитул Знак"/>
    <w:basedOn w:val="DefaultParagraphFont"/>
    <w:qFormat/>
    <w:rPr>
      <w:sz w:val="24"/>
    </w:rPr>
  </w:style>
  <w:style w:type="character" w:styleId="Pt-a0-000003">
    <w:name w:val="pt-a0-000003"/>
    <w:basedOn w:val="DefaultParagraphFont"/>
    <w:qFormat/>
    <w:rPr/>
  </w:style>
  <w:style w:type="character" w:styleId="ContentsHeading">
    <w:name w:val="Contents Heading"/>
    <w:basedOn w:val="Heading1"/>
    <w:qFormat/>
    <w:rPr>
      <w:rFonts w:ascii="Cambria" w:hAnsi="Cambria" w:asciiTheme="majorAscii" w:hAnsiTheme="majorHAnsi"/>
      <w:b w:val="false"/>
      <w:color w:val="366091" w:themeColor="accent1" w:themeShade="bf"/>
      <w:sz w:val="32"/>
    </w:rPr>
  </w:style>
  <w:style w:type="character" w:styleId="NormalWeb">
    <w:name w:val="Normal (Web)"/>
    <w:qFormat/>
    <w:rPr/>
  </w:style>
  <w:style w:type="character" w:styleId="Voice">
    <w:name w:val="voice"/>
    <w:qFormat/>
    <w:rPr/>
  </w:style>
  <w:style w:type="character" w:styleId="Contents5">
    <w:name w:val="Contents 5"/>
    <w:qFormat/>
    <w:rPr/>
  </w:style>
  <w:style w:type="character" w:styleId="Style25">
    <w:name w:val="Верхний и нижний колонтитулы"/>
    <w:qFormat/>
    <w:rPr/>
  </w:style>
  <w:style w:type="character" w:styleId="EndnoteCharacters">
    <w:name w:val="Endnote Characters"/>
    <w:basedOn w:val="DefaultParagraphFont"/>
    <w:qFormat/>
    <w:rPr>
      <w:vertAlign w:val="superscript"/>
    </w:rPr>
  </w:style>
  <w:style w:type="character" w:styleId="Footer">
    <w:name w:val="Footer"/>
    <w:qFormat/>
    <w:rPr/>
  </w:style>
  <w:style w:type="character" w:styleId="Subtitle">
    <w:name w:val="Subtitle"/>
    <w:qFormat/>
    <w:rPr>
      <w:rFonts w:ascii="XO Thames" w:hAnsi="XO Thames"/>
      <w:i/>
      <w:color w:val="616161"/>
      <w:sz w:val="24"/>
    </w:rPr>
  </w:style>
  <w:style w:type="character" w:styleId="Style26">
    <w:name w:val="Заг. МЧС"/>
    <w:basedOn w:val="Contents1"/>
    <w:qFormat/>
    <w:rPr>
      <w:rFonts w:ascii="Times New Roman" w:hAnsi="Times New Roman"/>
      <w:sz w:val="28"/>
    </w:rPr>
  </w:style>
  <w:style w:type="character" w:styleId="Style27">
    <w:name w:val="Прижатый влево"/>
    <w:qFormat/>
    <w:rPr>
      <w:rFonts w:ascii="Arial" w:hAnsi="Arial"/>
    </w:rPr>
  </w:style>
  <w:style w:type="character" w:styleId="Toc10">
    <w:name w:val="toc 10"/>
    <w:qFormat/>
    <w:rPr/>
  </w:style>
  <w:style w:type="character" w:styleId="Style28">
    <w:name w:val="Заголовок статьи"/>
    <w:qFormat/>
    <w:rPr>
      <w:rFonts w:ascii="Arial" w:hAnsi="Arial"/>
    </w:rPr>
  </w:style>
  <w:style w:type="character" w:styleId="Pt-a0-000005">
    <w:name w:val="pt-a0-000005"/>
    <w:basedOn w:val="DefaultParagraphFont"/>
    <w:qFormat/>
    <w:rPr/>
  </w:style>
  <w:style w:type="character" w:styleId="Pt-a0-000004">
    <w:name w:val="pt-a0-000004"/>
    <w:basedOn w:val="DefaultParagraphFont"/>
    <w:qFormat/>
    <w:rPr/>
  </w:style>
  <w:style w:type="character" w:styleId="Title">
    <w:name w:val="Title"/>
    <w:qFormat/>
    <w:rPr>
      <w:b/>
      <w:spacing w:val="-2"/>
      <w:sz w:val="28"/>
    </w:rPr>
  </w:style>
  <w:style w:type="character" w:styleId="Heading4">
    <w:name w:val="Heading 4"/>
    <w:qFormat/>
    <w:rPr>
      <w:b/>
      <w:i/>
      <w:color w:val="000080"/>
      <w:spacing w:val="-2"/>
    </w:rPr>
  </w:style>
  <w:style w:type="character" w:styleId="List">
    <w:name w:val="List"/>
    <w:basedOn w:val="Textbody"/>
    <w:qFormat/>
    <w:rPr>
      <w:rFonts w:ascii="PT Astra Serif" w:hAnsi="PT Astra Serif"/>
    </w:rPr>
  </w:style>
  <w:style w:type="character" w:styleId="Header">
    <w:name w:val="Header"/>
    <w:qFormat/>
    <w:rPr/>
  </w:style>
  <w:style w:type="character" w:styleId="Heading2">
    <w:name w:val="Heading 2"/>
    <w:basedOn w:val="Style4"/>
    <w:qFormat/>
    <w:rPr>
      <w:b/>
      <w:sz w:val="32"/>
    </w:rPr>
  </w:style>
  <w:style w:type="character" w:styleId="Heading6">
    <w:name w:val="Heading 6"/>
    <w:qFormat/>
    <w:rPr>
      <w:b/>
      <w:color w:val="FF0000"/>
      <w:spacing w:val="-2"/>
      <w:sz w:val="32"/>
    </w:rPr>
  </w:style>
  <w:style w:type="paragraph" w:styleId="Style29">
    <w:name w:val="Заголовок"/>
    <w:basedOn w:val="Normal"/>
    <w:next w:val="Style30"/>
    <w:qFormat/>
    <w:pPr>
      <w:keepNext w:val="true"/>
      <w:spacing w:before="240" w:after="120"/>
    </w:pPr>
    <w:rPr>
      <w:rFonts w:ascii="PT Astra Serif" w:hAnsi="PT Astra Serif"/>
      <w:sz w:val="28"/>
    </w:rPr>
  </w:style>
  <w:style w:type="paragraph" w:styleId="Style30">
    <w:name w:val="Body Text"/>
    <w:basedOn w:val="Normal"/>
    <w:pPr>
      <w:spacing w:before="0" w:after="120"/>
    </w:pPr>
    <w:rPr>
      <w:sz w:val="20"/>
    </w:rPr>
  </w:style>
  <w:style w:type="paragraph" w:styleId="Style31">
    <w:name w:val="List"/>
    <w:basedOn w:val="Style30"/>
    <w:pPr/>
    <w:rPr>
      <w:rFonts w:ascii="PT Astra Serif" w:hAnsi="PT Astra Serif"/>
    </w:rPr>
  </w:style>
  <w:style w:type="paragraph" w:styleId="Style32">
    <w:name w:val="Caption"/>
    <w:basedOn w:val="Normal"/>
    <w:qFormat/>
    <w:pPr>
      <w:spacing w:before="120" w:after="120"/>
    </w:pPr>
    <w:rPr>
      <w:i/>
      <w:sz w:val="24"/>
    </w:rPr>
  </w:style>
  <w:style w:type="paragraph" w:styleId="Style33">
    <w:name w:val="Указатель"/>
    <w:basedOn w:val="Normal"/>
    <w:qFormat/>
    <w:pPr/>
    <w:rPr/>
  </w:style>
  <w:style w:type="paragraph" w:styleId="Style34">
    <w:name w:val="Нижний колонтитул Знак"/>
    <w:basedOn w:val="DefaultParagraphFont1"/>
    <w:qFormat/>
    <w:pPr/>
    <w:rPr>
      <w:sz w:val="24"/>
    </w:rPr>
  </w:style>
  <w:style w:type="paragraph" w:styleId="21">
    <w:name w:val="TOC 2"/>
    <w:basedOn w:val="Normal"/>
    <w:next w:val="Normal"/>
    <w:uiPriority w:val="39"/>
    <w:pPr>
      <w:tabs>
        <w:tab w:val="clear" w:pos="408"/>
        <w:tab w:val="left" w:pos="851" w:leader="none"/>
        <w:tab w:val="left" w:pos="1134" w:leader="none"/>
      </w:tabs>
      <w:spacing w:lineRule="auto" w:line="264" w:before="0" w:after="120"/>
    </w:pPr>
    <w:rPr>
      <w:rFonts w:ascii="Calibri" w:hAnsi="Calibri" w:asciiTheme="minorAscii" w:hAnsiTheme="minorHAnsi"/>
      <w:sz w:val="22"/>
    </w:rPr>
  </w:style>
  <w:style w:type="paragraph" w:styleId="Default1">
    <w:name w:val="Default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35">
    <w:name w:val="Нормальный (таблица)"/>
    <w:basedOn w:val="Normal"/>
    <w:next w:val="Normal"/>
    <w:qFormat/>
    <w:pPr>
      <w:jc w:val="both"/>
    </w:pPr>
    <w:rPr>
      <w:rFonts w:ascii="Arial" w:hAnsi="Arial"/>
    </w:rPr>
  </w:style>
  <w:style w:type="paragraph" w:styleId="41">
    <w:name w:val="TOC 4"/>
    <w:next w:val="Normal"/>
    <w:uiPriority w:val="39"/>
    <w:pPr>
      <w:widowControl/>
      <w:suppressAutoHyphens w:val="true"/>
      <w:bidi w:val="0"/>
      <w:spacing w:lineRule="auto" w:line="240" w:before="0" w:after="0"/>
      <w:ind w:left="60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6">
    <w:name w:val="Гипертекстовая ссылка"/>
    <w:basedOn w:val="DefaultParagraphFont1"/>
    <w:qFormat/>
    <w:pPr/>
    <w:rPr>
      <w:color w:val="106BBE"/>
    </w:rPr>
  </w:style>
  <w:style w:type="paragraph" w:styleId="NoSpacing1">
    <w:name w:val="No Spacing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61">
    <w:name w:val="TOC 6"/>
    <w:next w:val="Normal"/>
    <w:uiPriority w:val="39"/>
    <w:pPr>
      <w:widowControl/>
      <w:suppressAutoHyphens w:val="true"/>
      <w:bidi w:val="0"/>
      <w:spacing w:lineRule="auto" w:line="240" w:before="0" w:after="0"/>
      <w:ind w:left="100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71">
    <w:name w:val="TOC 7"/>
    <w:next w:val="Normal"/>
    <w:uiPriority w:val="39"/>
    <w:pPr>
      <w:widowControl/>
      <w:suppressAutoHyphens w:val="true"/>
      <w:bidi w:val="0"/>
      <w:spacing w:lineRule="auto" w:line="240" w:before="0" w:after="0"/>
      <w:ind w:left="120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3">
    <w:name w:val="Абзац списка1"/>
    <w:basedOn w:val="Normal"/>
    <w:qFormat/>
    <w:pPr>
      <w:spacing w:lineRule="atLeast" w:line="360" w:before="0" w:after="0"/>
      <w:ind w:left="720" w:right="0" w:hanging="0"/>
      <w:contextualSpacing/>
      <w:jc w:val="both"/>
    </w:pPr>
    <w:rPr>
      <w:rFonts w:ascii="Times New Roman CYR" w:hAnsi="Times New Roman CYR"/>
      <w:sz w:val="28"/>
    </w:rPr>
  </w:style>
  <w:style w:type="paragraph" w:styleId="Indexheading1">
    <w:name w:val="index heading"/>
    <w:basedOn w:val="Normal"/>
    <w:qFormat/>
    <w:pPr/>
    <w:rPr>
      <w:rFonts w:ascii="PT Astra Serif" w:hAnsi="PT Astra Serif"/>
    </w:rPr>
  </w:style>
  <w:style w:type="paragraph" w:styleId="ListParagraph1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Style37">
    <w:name w:val="Основной текст с отступом Знак"/>
    <w:basedOn w:val="DefaultParagraphFont1"/>
    <w:qFormat/>
    <w:pPr/>
    <w:rPr>
      <w:rFonts w:ascii="Calibri" w:hAnsi="Calibri"/>
      <w:sz w:val="22"/>
    </w:rPr>
  </w:style>
  <w:style w:type="paragraph" w:styleId="BodyTextIndent21">
    <w:name w:val="Body Text Indent 2"/>
    <w:basedOn w:val="Normal"/>
    <w:qFormat/>
    <w:pPr>
      <w:ind w:left="0" w:right="0" w:firstLine="709"/>
      <w:jc w:val="both"/>
    </w:pPr>
    <w:rPr>
      <w:spacing w:val="-2"/>
      <w:sz w:val="28"/>
    </w:rPr>
  </w:style>
  <w:style w:type="paragraph" w:styleId="Style38">
    <w:name w:val="Текст сноски Знак"/>
    <w:basedOn w:val="DefaultParagraphFont1"/>
    <w:qFormat/>
    <w:pPr/>
    <w:rPr>
      <w:rFonts w:ascii="Calibri" w:hAnsi="Calibri"/>
    </w:rPr>
  </w:style>
  <w:style w:type="paragraph" w:styleId="Style39">
    <w:name w:val="Знак"/>
    <w:basedOn w:val="Normal"/>
    <w:qFormat/>
    <w:pPr>
      <w:widowControl w:val="false"/>
      <w:spacing w:lineRule="exact" w:line="240" w:before="0" w:after="160"/>
      <w:jc w:val="right"/>
    </w:pPr>
    <w:rPr>
      <w:sz w:val="20"/>
    </w:rPr>
  </w:style>
  <w:style w:type="paragraph" w:styleId="32">
    <w:name w:val="Знак Знак3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5"/>
      <w:szCs w:val="20"/>
      <w:u w:val="none"/>
      <w:lang w:val="ru-RU" w:eastAsia="zh-CN" w:bidi="hi-IN"/>
    </w:rPr>
  </w:style>
  <w:style w:type="paragraph" w:styleId="Style40">
    <w:name w:val="Привязка концевой сноски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Style41">
    <w:name w:val="Общий стиль"/>
    <w:basedOn w:val="Normal"/>
    <w:qFormat/>
    <w:pPr>
      <w:spacing w:lineRule="auto" w:line="276"/>
      <w:jc w:val="both"/>
    </w:pPr>
    <w:rPr>
      <w:sz w:val="28"/>
    </w:rPr>
  </w:style>
  <w:style w:type="paragraph" w:styleId="Style42">
    <w:name w:val="Символ сноски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DefaultParagraphFont1">
    <w:name w:val="Default Paragraph Font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2">
    <w:name w:val="caption"/>
    <w:basedOn w:val="Normal"/>
    <w:qFormat/>
    <w:pPr>
      <w:spacing w:before="120" w:after="120"/>
    </w:pPr>
    <w:rPr>
      <w:rFonts w:ascii="PT Astra Serif" w:hAnsi="PT Astra Serif"/>
      <w:i/>
    </w:rPr>
  </w:style>
  <w:style w:type="paragraph" w:styleId="FootnoteCharacters1">
    <w:name w:val="Footnote Characters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Style43">
    <w:name w:val="Символ нумерации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33">
    <w:name w:val="TOC 3"/>
    <w:basedOn w:val="Normal"/>
    <w:next w:val="Normal"/>
    <w:uiPriority w:val="39"/>
    <w:pPr>
      <w:tabs>
        <w:tab w:val="clear" w:pos="408"/>
        <w:tab w:val="left" w:pos="567" w:leader="none"/>
      </w:tabs>
      <w:spacing w:lineRule="auto" w:line="264" w:before="0" w:after="120"/>
      <w:ind w:left="567" w:right="0" w:hanging="0"/>
    </w:pPr>
    <w:rPr>
      <w:sz w:val="28"/>
    </w:rPr>
  </w:style>
  <w:style w:type="paragraph" w:styleId="Style44">
    <w:name w:val="Основной текст Знак"/>
    <w:basedOn w:val="DefaultParagraphFont1"/>
    <w:qFormat/>
    <w:pPr/>
    <w:rPr/>
  </w:style>
  <w:style w:type="paragraph" w:styleId="Pagenumber1">
    <w:name w:val="page number"/>
    <w:basedOn w:val="DefaultParagraphFont1"/>
    <w:qFormat/>
    <w:pPr/>
    <w:rPr/>
  </w:style>
  <w:style w:type="paragraph" w:styleId="Blk1">
    <w:name w:val="blk"/>
    <w:basedOn w:val="DefaultParagraphFont1"/>
    <w:qFormat/>
    <w:pPr/>
    <w:rPr/>
  </w:style>
  <w:style w:type="paragraph" w:styleId="Style45">
    <w:name w:val="Заг. МЧС Знак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BodyTextIndent31">
    <w:name w:val="Body Text Indent 3"/>
    <w:basedOn w:val="Normal"/>
    <w:qFormat/>
    <w:pPr>
      <w:spacing w:before="0" w:after="120"/>
      <w:ind w:left="283" w:right="0" w:hanging="0"/>
    </w:pPr>
    <w:rPr>
      <w:sz w:val="16"/>
    </w:rPr>
  </w:style>
  <w:style w:type="paragraph" w:styleId="Style46">
    <w:name w:val="Body Text Indent"/>
    <w:basedOn w:val="Normal"/>
    <w:pPr>
      <w:spacing w:lineRule="auto" w:line="264" w:before="0" w:after="120"/>
      <w:ind w:left="283" w:right="0" w:hanging="0"/>
    </w:pPr>
    <w:rPr>
      <w:rFonts w:ascii="Calibri" w:hAnsi="Calibri"/>
      <w:sz w:val="22"/>
    </w:rPr>
  </w:style>
  <w:style w:type="paragraph" w:styleId="Style47">
    <w:name w:val="Текст выноски Знак"/>
    <w:basedOn w:val="DefaultParagraphFont1"/>
    <w:qFormat/>
    <w:pPr/>
    <w:rPr>
      <w:rFonts w:ascii="Tahoma" w:hAnsi="Tahoma"/>
      <w:sz w:val="16"/>
    </w:rPr>
  </w:style>
  <w:style w:type="paragraph" w:styleId="Style48">
    <w:name w:val="Привязка сноски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Style49">
    <w:name w:val="Содержимое таблицы"/>
    <w:basedOn w:val="Normal"/>
    <w:qFormat/>
    <w:pPr/>
    <w:rPr/>
  </w:style>
  <w:style w:type="paragraph" w:styleId="Internetlink">
    <w:name w:val="Internet link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"/>
    <w:basedOn w:val="Normal"/>
    <w:qFormat/>
    <w:pPr/>
    <w:rPr>
      <w:rFonts w:ascii="Calibri" w:hAnsi="Calibri"/>
      <w:sz w:val="20"/>
    </w:rPr>
  </w:style>
  <w:style w:type="paragraph" w:styleId="-1">
    <w:name w:val="Интернет-ссылка"/>
    <w:basedOn w:val="DefaultParagraphFont1"/>
    <w:qFormat/>
    <w:pPr/>
    <w:rPr>
      <w:color w:val="0000FF" w:themeColor="hyperlink"/>
      <w:u w:val="single"/>
    </w:rPr>
  </w:style>
  <w:style w:type="paragraph" w:styleId="14">
    <w:name w:val="TOC 1"/>
    <w:basedOn w:val="Normal"/>
    <w:next w:val="Normal"/>
    <w:uiPriority w:val="39"/>
    <w:pPr>
      <w:spacing w:lineRule="auto" w:line="264" w:before="0" w:after="100"/>
    </w:pPr>
    <w:rPr>
      <w:rFonts w:ascii="Calibri" w:hAnsi="Calibri" w:asciiTheme="minorAscii" w:hAnsiTheme="minorHAnsi"/>
      <w:sz w:val="22"/>
    </w:rPr>
  </w:style>
  <w:style w:type="paragraph" w:styleId="ConsPlusNormal1">
    <w:name w:val="ConsPlusNormal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50">
    <w:name w:val="Верхний и нижний колонтитулы"/>
    <w:basedOn w:val="Normal"/>
    <w:qFormat/>
    <w:pPr/>
    <w:rPr/>
  </w:style>
  <w:style w:type="paragraph" w:styleId="15">
    <w:name w:val="Знак Знак1 Знак"/>
    <w:basedOn w:val="Normal"/>
    <w:qFormat/>
    <w:pPr>
      <w:widowControl w:val="false"/>
      <w:spacing w:lineRule="exact" w:line="240" w:before="0" w:after="160"/>
      <w:jc w:val="right"/>
    </w:pPr>
    <w:rPr>
      <w:sz w:val="20"/>
    </w:rPr>
  </w:style>
  <w:style w:type="paragraph" w:styleId="9">
    <w:name w:val="TOC 9"/>
    <w:next w:val="Normal"/>
    <w:uiPriority w:val="39"/>
    <w:pPr>
      <w:widowControl/>
      <w:suppressAutoHyphens w:val="true"/>
      <w:bidi w:val="0"/>
      <w:spacing w:lineRule="auto" w:line="240" w:before="0" w:after="0"/>
      <w:ind w:left="160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rong1">
    <w:name w:val="Strong"/>
    <w:basedOn w:val="DefaultParagraphFont1"/>
    <w:qFormat/>
    <w:pPr/>
    <w:rPr>
      <w:b/>
    </w:rPr>
  </w:style>
  <w:style w:type="paragraph" w:styleId="ConsPlusTitle1">
    <w:name w:val="ConsPlusTitle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Style51">
    <w:name w:val="Абзац списка Знак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52">
    <w:name w:val="Заголовок таблицы"/>
    <w:basedOn w:val="Style49"/>
    <w:qFormat/>
    <w:pPr>
      <w:jc w:val="center"/>
    </w:pPr>
    <w:rPr>
      <w:b/>
    </w:rPr>
  </w:style>
  <w:style w:type="paragraph" w:styleId="8">
    <w:name w:val="TOC 8"/>
    <w:next w:val="Normal"/>
    <w:uiPriority w:val="39"/>
    <w:pPr>
      <w:widowControl/>
      <w:suppressAutoHyphens w:val="true"/>
      <w:bidi w:val="0"/>
      <w:spacing w:lineRule="auto" w:line="240" w:before="0" w:after="0"/>
      <w:ind w:left="140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53">
    <w:name w:val="Название Знак"/>
    <w:basedOn w:val="DefaultParagraphFont1"/>
    <w:qFormat/>
    <w:pPr/>
    <w:rPr>
      <w:b/>
      <w:spacing w:val="-2"/>
      <w:sz w:val="28"/>
    </w:rPr>
  </w:style>
  <w:style w:type="paragraph" w:styleId="Style54">
    <w:name w:val="Цветовое выделение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b/>
      <w:color w:val="26282F"/>
      <w:spacing w:val="0"/>
      <w:kern w:val="0"/>
      <w:sz w:val="20"/>
      <w:szCs w:val="20"/>
      <w:lang w:val="ru-RU" w:eastAsia="zh-CN" w:bidi="hi-IN"/>
    </w:rPr>
  </w:style>
  <w:style w:type="paragraph" w:styleId="BalloonText1">
    <w:name w:val="Balloon Text"/>
    <w:basedOn w:val="Normal"/>
    <w:qFormat/>
    <w:pPr/>
    <w:rPr>
      <w:rFonts w:ascii="Tahoma" w:hAnsi="Tahoma"/>
      <w:sz w:val="16"/>
    </w:rPr>
  </w:style>
  <w:style w:type="paragraph" w:styleId="Style55">
    <w:name w:val="Верхний колонтитул Знак"/>
    <w:basedOn w:val="DefaultParagraphFont1"/>
    <w:qFormat/>
    <w:pPr/>
    <w:rPr>
      <w:sz w:val="24"/>
    </w:rPr>
  </w:style>
  <w:style w:type="paragraph" w:styleId="Pt-a0-0000031">
    <w:name w:val="pt-a0-000003"/>
    <w:basedOn w:val="DefaultParagraphFont1"/>
    <w:qFormat/>
    <w:pPr/>
    <w:rPr/>
  </w:style>
  <w:style w:type="paragraph" w:styleId="Style56">
    <w:name w:val="Index Heading"/>
    <w:basedOn w:val="Style29"/>
    <w:pPr/>
    <w:rPr/>
  </w:style>
  <w:style w:type="paragraph" w:styleId="Style57">
    <w:name w:val="TOC Heading"/>
    <w:basedOn w:val="1"/>
    <w:next w:val="Normal"/>
    <w:qFormat/>
    <w:pPr>
      <w:keepLines/>
      <w:spacing w:lineRule="auto" w:line="264" w:before="240" w:after="0"/>
      <w:ind w:left="0" w:right="0" w:hanging="0"/>
      <w:jc w:val="left"/>
    </w:pPr>
    <w:rPr>
      <w:rFonts w:ascii="Cambria" w:hAnsi="Cambria" w:asciiTheme="majorAscii" w:hAnsiTheme="majorHAnsi"/>
      <w:b w:val="false"/>
      <w:color w:val="366091" w:themeColor="accent1" w:themeShade="bf"/>
      <w:sz w:val="32"/>
    </w:rPr>
  </w:style>
  <w:style w:type="paragraph" w:styleId="NormalWeb1">
    <w:name w:val="Normal (Web)"/>
    <w:basedOn w:val="Normal"/>
    <w:qFormat/>
    <w:pPr>
      <w:spacing w:beforeAutospacing="1" w:afterAutospacing="1"/>
    </w:pPr>
    <w:rPr/>
  </w:style>
  <w:style w:type="paragraph" w:styleId="Voice1">
    <w:name w:val="voice"/>
    <w:basedOn w:val="Normal"/>
    <w:qFormat/>
    <w:pPr>
      <w:spacing w:beforeAutospacing="1" w:afterAutospacing="1"/>
    </w:pPr>
    <w:rPr/>
  </w:style>
  <w:style w:type="paragraph" w:styleId="51">
    <w:name w:val="TOC 5"/>
    <w:next w:val="Normal"/>
    <w:uiPriority w:val="39"/>
    <w:pPr>
      <w:widowControl/>
      <w:suppressAutoHyphens w:val="true"/>
      <w:bidi w:val="0"/>
      <w:spacing w:lineRule="auto" w:line="240" w:before="0" w:after="0"/>
      <w:ind w:left="80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EndnoteCharacters1">
    <w:name w:val="Endnote Characters"/>
    <w:basedOn w:val="DefaultParagraphFont1"/>
    <w:qFormat/>
    <w:pPr/>
    <w:rPr>
      <w:vertAlign w:val="superscript"/>
    </w:rPr>
  </w:style>
  <w:style w:type="paragraph" w:styleId="Style58">
    <w:name w:val="Колонтитул"/>
    <w:basedOn w:val="Normal"/>
    <w:qFormat/>
    <w:pPr/>
    <w:rPr/>
  </w:style>
  <w:style w:type="paragraph" w:styleId="Style59">
    <w:name w:val="Footer"/>
    <w:basedOn w:val="Normal"/>
    <w:pPr>
      <w:tabs>
        <w:tab w:val="clear" w:pos="408"/>
        <w:tab w:val="center" w:pos="4677" w:leader="none"/>
        <w:tab w:val="right" w:pos="9355" w:leader="none"/>
      </w:tabs>
    </w:pPr>
    <w:rPr/>
  </w:style>
  <w:style w:type="paragraph" w:styleId="Style60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i/>
      <w:color w:val="616161"/>
      <w:spacing w:val="0"/>
      <w:kern w:val="0"/>
      <w:sz w:val="24"/>
      <w:szCs w:val="20"/>
      <w:lang w:val="ru-RU" w:eastAsia="zh-CN" w:bidi="hi-IN"/>
    </w:rPr>
  </w:style>
  <w:style w:type="paragraph" w:styleId="Style61">
    <w:name w:val="Заг. МЧС"/>
    <w:basedOn w:val="14"/>
    <w:qFormat/>
    <w:pPr>
      <w:keepNext w:val="true"/>
      <w:spacing w:lineRule="auto" w:line="360" w:before="0" w:after="0"/>
      <w:contextualSpacing/>
      <w:jc w:val="center"/>
      <w:outlineLvl w:val="2"/>
    </w:pPr>
    <w:rPr>
      <w:rFonts w:ascii="Times New Roman" w:hAnsi="Times New Roman"/>
      <w:sz w:val="28"/>
    </w:rPr>
  </w:style>
  <w:style w:type="paragraph" w:styleId="Style62">
    <w:name w:val="Прижатый влево"/>
    <w:basedOn w:val="Normal"/>
    <w:next w:val="Normal"/>
    <w:qFormat/>
    <w:pPr/>
    <w:rPr>
      <w:rFonts w:ascii="Arial" w:hAnsi="Arial"/>
    </w:rPr>
  </w:style>
  <w:style w:type="paragraph" w:styleId="Toc101">
    <w:name w:val="toc 10"/>
    <w:next w:val="Normal"/>
    <w:uiPriority w:val="39"/>
    <w:qFormat/>
    <w:pPr>
      <w:widowControl/>
      <w:suppressAutoHyphens w:val="true"/>
      <w:bidi w:val="0"/>
      <w:spacing w:lineRule="auto" w:line="240" w:before="0" w:after="0"/>
      <w:ind w:left="180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63">
    <w:name w:val="Заголовок статьи"/>
    <w:basedOn w:val="Normal"/>
    <w:next w:val="Normal"/>
    <w:qFormat/>
    <w:pPr>
      <w:ind w:left="1612" w:right="0" w:hanging="892"/>
      <w:jc w:val="both"/>
    </w:pPr>
    <w:rPr>
      <w:rFonts w:ascii="Arial" w:hAnsi="Arial"/>
    </w:rPr>
  </w:style>
  <w:style w:type="paragraph" w:styleId="Pt-a0-0000051">
    <w:name w:val="pt-a0-000005"/>
    <w:basedOn w:val="DefaultParagraphFont1"/>
    <w:qFormat/>
    <w:pPr/>
    <w:rPr/>
  </w:style>
  <w:style w:type="paragraph" w:styleId="Pt-a0-0000041">
    <w:name w:val="pt-a0-000004"/>
    <w:basedOn w:val="DefaultParagraphFont1"/>
    <w:qFormat/>
    <w:pPr/>
    <w:rPr/>
  </w:style>
  <w:style w:type="paragraph" w:styleId="Style64">
    <w:name w:val="Title"/>
    <w:basedOn w:val="Normal"/>
    <w:uiPriority w:val="10"/>
    <w:qFormat/>
    <w:pPr>
      <w:jc w:val="center"/>
    </w:pPr>
    <w:rPr>
      <w:b/>
      <w:spacing w:val="-2"/>
      <w:sz w:val="28"/>
    </w:rPr>
  </w:style>
  <w:style w:type="paragraph" w:styleId="Style65">
    <w:name w:val="Header"/>
    <w:basedOn w:val="Normal"/>
    <w:pPr>
      <w:tabs>
        <w:tab w:val="clear" w:pos="408"/>
        <w:tab w:val="center" w:pos="4677" w:leader="none"/>
        <w:tab w:val="right" w:pos="9355" w:leader="none"/>
      </w:tabs>
    </w:pPr>
    <w:rPr/>
  </w:style>
  <w:style w:type="paragraph" w:styleId="Style66">
    <w:name w:val="Другое"/>
    <w:basedOn w:val="Normal"/>
    <w:qFormat/>
    <w:pPr>
      <w:widowControl w:val="false"/>
      <w:shd w:val="clear" w:color="auto" w:fill="FFFFFF"/>
      <w:jc w:val="center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32353A"/>
      <w:sz w:val="20"/>
      <w:szCs w:val="20"/>
      <w:u w:val="none"/>
    </w:rPr>
  </w:style>
  <w:style w:type="table" w:styleId="Style_83">
    <w:name w:val="Сетка таблицы1"/>
    <w:basedOn w:val="Style_3"/>
    <w:rPr>
      <w:sz w:val="22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84">
    <w:name w:val="Table Grid"/>
    <w:basedOn w:val="Style_3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default="1" w:styleId="Style_3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k.com/kainsk_olimp?w=address-171205574_54419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Application>LibreOffice/7.5.0.3$Linux_X86_64 LibreOffice_project/c21113d003cd3efa8c53188764377a8272d9d6de</Application>
  <AppVersion>15.0000</AppVersion>
  <Pages>25</Pages>
  <Words>5388</Words>
  <Characters>34765</Characters>
  <CharactersWithSpaces>38999</CharactersWithSpaces>
  <Paragraphs>1347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2023-12-27T14:47:35Z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